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AE8" w:rsidRDefault="00F96BAD">
      <w:r>
        <w:t>About US</w:t>
      </w:r>
    </w:p>
    <w:tbl>
      <w:tblPr>
        <w:tblW w:w="5000" w:type="pct"/>
        <w:tblCellSpacing w:w="7" w:type="dxa"/>
        <w:tblCellMar>
          <w:top w:w="15" w:type="dxa"/>
          <w:left w:w="15" w:type="dxa"/>
          <w:bottom w:w="15" w:type="dxa"/>
          <w:right w:w="15" w:type="dxa"/>
        </w:tblCellMar>
        <w:tblLook w:val="04A0"/>
      </w:tblPr>
      <w:tblGrid>
        <w:gridCol w:w="3111"/>
        <w:gridCol w:w="3665"/>
        <w:gridCol w:w="2642"/>
      </w:tblGrid>
      <w:tr w:rsidR="00F96BAD" w:rsidRPr="00F96BAD" w:rsidTr="00F96BAD">
        <w:trPr>
          <w:trHeight w:val="1425"/>
          <w:tblCellSpacing w:w="7" w:type="dxa"/>
        </w:trPr>
        <w:tc>
          <w:tcPr>
            <w:tcW w:w="0" w:type="auto"/>
            <w:gridSpan w:val="3"/>
            <w:vAlign w:val="center"/>
            <w:hideMark/>
          </w:tcPr>
          <w:p w:rsidR="00F96BAD" w:rsidRPr="00F96BAD" w:rsidRDefault="00F96BAD" w:rsidP="00F96BAD">
            <w:pPr>
              <w:spacing w:after="0" w:line="240" w:lineRule="auto"/>
              <w:rPr>
                <w:rFonts w:ascii="Times New Roman" w:eastAsia="Times New Roman" w:hAnsi="Times New Roman" w:cs="Times New Roman"/>
                <w:sz w:val="24"/>
                <w:szCs w:val="24"/>
              </w:rPr>
            </w:pPr>
            <w:r w:rsidRPr="00F96BAD">
              <w:rPr>
                <w:rFonts w:ascii="Verdana" w:eastAsia="Times New Roman" w:hAnsi="Verdana" w:cs="Times New Roman"/>
                <w:b/>
                <w:bCs/>
                <w:color w:val="003366"/>
                <w:sz w:val="20"/>
                <w:szCs w:val="20"/>
              </w:rPr>
              <w:t>Directorate of Health Services, Assam</w:t>
            </w:r>
            <w:r w:rsidRPr="00F96BAD">
              <w:rPr>
                <w:rFonts w:ascii="Verdana" w:eastAsia="Times New Roman" w:hAnsi="Verdana" w:cs="Times New Roman"/>
                <w:color w:val="003366"/>
                <w:sz w:val="20"/>
                <w:szCs w:val="20"/>
              </w:rPr>
              <w:t xml:space="preserve"> is </w:t>
            </w:r>
            <w:proofErr w:type="spellStart"/>
            <w:r w:rsidRPr="00F96BAD">
              <w:rPr>
                <w:rFonts w:ascii="Verdana" w:eastAsia="Times New Roman" w:hAnsi="Verdana" w:cs="Times New Roman"/>
                <w:color w:val="003366"/>
                <w:sz w:val="20"/>
                <w:szCs w:val="20"/>
              </w:rPr>
              <w:t>commited</w:t>
            </w:r>
            <w:proofErr w:type="spellEnd"/>
            <w:r w:rsidRPr="00F96BAD">
              <w:rPr>
                <w:rFonts w:ascii="Verdana" w:eastAsia="Times New Roman" w:hAnsi="Verdana" w:cs="Times New Roman"/>
                <w:color w:val="003366"/>
                <w:sz w:val="20"/>
                <w:szCs w:val="20"/>
              </w:rPr>
              <w:t xml:space="preserve"> to provide preventive, </w:t>
            </w:r>
            <w:proofErr w:type="spellStart"/>
            <w:r w:rsidRPr="00F96BAD">
              <w:rPr>
                <w:rFonts w:ascii="Verdana" w:eastAsia="Times New Roman" w:hAnsi="Verdana" w:cs="Times New Roman"/>
                <w:color w:val="003366"/>
                <w:sz w:val="20"/>
                <w:szCs w:val="20"/>
              </w:rPr>
              <w:t>promotive</w:t>
            </w:r>
            <w:proofErr w:type="spellEnd"/>
            <w:r w:rsidRPr="00F96BAD">
              <w:rPr>
                <w:rFonts w:ascii="Verdana" w:eastAsia="Times New Roman" w:hAnsi="Verdana" w:cs="Times New Roman"/>
                <w:color w:val="003366"/>
                <w:sz w:val="20"/>
                <w:szCs w:val="20"/>
              </w:rPr>
              <w:t xml:space="preserve">, </w:t>
            </w:r>
            <w:proofErr w:type="spellStart"/>
            <w:r w:rsidRPr="00F96BAD">
              <w:rPr>
                <w:rFonts w:ascii="Verdana" w:eastAsia="Times New Roman" w:hAnsi="Verdana" w:cs="Times New Roman"/>
                <w:color w:val="003366"/>
                <w:sz w:val="20"/>
                <w:szCs w:val="20"/>
              </w:rPr>
              <w:t>curative</w:t>
            </w:r>
            <w:proofErr w:type="gramStart"/>
            <w:r w:rsidRPr="00F96BAD">
              <w:rPr>
                <w:rFonts w:ascii="Verdana" w:eastAsia="Times New Roman" w:hAnsi="Verdana" w:cs="Times New Roman"/>
                <w:color w:val="003366"/>
                <w:sz w:val="20"/>
                <w:szCs w:val="20"/>
              </w:rPr>
              <w:t>,and</w:t>
            </w:r>
            <w:proofErr w:type="spellEnd"/>
            <w:proofErr w:type="gramEnd"/>
            <w:r w:rsidRPr="00F96BAD">
              <w:rPr>
                <w:rFonts w:ascii="Verdana" w:eastAsia="Times New Roman" w:hAnsi="Verdana" w:cs="Times New Roman"/>
                <w:color w:val="003366"/>
                <w:sz w:val="20"/>
                <w:szCs w:val="20"/>
              </w:rPr>
              <w:t xml:space="preserve"> quality health services at an affordable price to the people of </w:t>
            </w:r>
            <w:proofErr w:type="spellStart"/>
            <w:r w:rsidRPr="00F96BAD">
              <w:rPr>
                <w:rFonts w:ascii="Verdana" w:eastAsia="Times New Roman" w:hAnsi="Verdana" w:cs="Times New Roman"/>
                <w:color w:val="003366"/>
                <w:sz w:val="20"/>
                <w:szCs w:val="20"/>
              </w:rPr>
              <w:t>Assam.Directorate</w:t>
            </w:r>
            <w:proofErr w:type="spellEnd"/>
            <w:r w:rsidRPr="00F96BAD">
              <w:rPr>
                <w:rFonts w:ascii="Verdana" w:eastAsia="Times New Roman" w:hAnsi="Verdana" w:cs="Times New Roman"/>
                <w:color w:val="003366"/>
                <w:sz w:val="20"/>
                <w:szCs w:val="20"/>
              </w:rPr>
              <w:t xml:space="preserve"> of Health Services (DHS) has an important role in the provision and administration of health services and in order to raise the quality, extend accountability and deliver the services fairly, effectively and courteously. </w:t>
            </w:r>
          </w:p>
        </w:tc>
      </w:tr>
      <w:tr w:rsidR="00F96BAD" w:rsidRPr="00F96BAD" w:rsidTr="00F96BAD">
        <w:trPr>
          <w:trHeight w:val="435"/>
          <w:tblCellSpacing w:w="7" w:type="dxa"/>
        </w:trPr>
        <w:tc>
          <w:tcPr>
            <w:tcW w:w="0" w:type="auto"/>
            <w:gridSpan w:val="3"/>
            <w:vAlign w:val="center"/>
            <w:hideMark/>
          </w:tcPr>
          <w:p w:rsidR="00F96BAD" w:rsidRPr="00F96BAD" w:rsidRDefault="00F96BAD" w:rsidP="00F96BAD">
            <w:pPr>
              <w:spacing w:after="0" w:line="240" w:lineRule="auto"/>
              <w:rPr>
                <w:rFonts w:ascii="Times New Roman" w:eastAsia="Times New Roman" w:hAnsi="Times New Roman" w:cs="Times New Roman"/>
                <w:sz w:val="24"/>
                <w:szCs w:val="24"/>
              </w:rPr>
            </w:pPr>
            <w:r w:rsidRPr="00F96BAD">
              <w:rPr>
                <w:rFonts w:ascii="Verdana" w:eastAsia="Times New Roman" w:hAnsi="Verdana" w:cs="Times New Roman"/>
                <w:b/>
                <w:bCs/>
                <w:color w:val="0066CC"/>
                <w:sz w:val="20"/>
                <w:szCs w:val="20"/>
              </w:rPr>
              <w:t>INSPECTOR GENERAL OF HOSPITAL &amp; PRISONS (ASSAM)</w:t>
            </w:r>
          </w:p>
        </w:tc>
      </w:tr>
      <w:tr w:rsidR="00F96BAD" w:rsidRPr="00F96BAD" w:rsidTr="00F96BAD">
        <w:trPr>
          <w:trHeight w:val="360"/>
          <w:tblCellSpacing w:w="7" w:type="dxa"/>
        </w:trPr>
        <w:tc>
          <w:tcPr>
            <w:tcW w:w="1650" w:type="pct"/>
            <w:shd w:val="clear" w:color="auto" w:fill="E4E4E4"/>
            <w:vAlign w:val="center"/>
            <w:hideMark/>
          </w:tcPr>
          <w:p w:rsidR="00F96BAD" w:rsidRPr="00F96BAD" w:rsidRDefault="00F96BAD" w:rsidP="00F96BAD">
            <w:pPr>
              <w:spacing w:after="0" w:line="240" w:lineRule="auto"/>
              <w:rPr>
                <w:rFonts w:ascii="Times New Roman" w:eastAsia="Times New Roman" w:hAnsi="Times New Roman" w:cs="Times New Roman"/>
                <w:sz w:val="24"/>
                <w:szCs w:val="24"/>
              </w:rPr>
            </w:pPr>
            <w:proofErr w:type="spellStart"/>
            <w:r w:rsidRPr="00F96BAD">
              <w:rPr>
                <w:rFonts w:ascii="Verdana" w:eastAsia="Times New Roman" w:hAnsi="Verdana" w:cs="Times New Roman"/>
                <w:sz w:val="20"/>
                <w:szCs w:val="20"/>
              </w:rPr>
              <w:t>Hon'ble</w:t>
            </w:r>
            <w:proofErr w:type="spellEnd"/>
            <w:r w:rsidRPr="00F96BAD">
              <w:rPr>
                <w:rFonts w:ascii="Verdana" w:eastAsia="Times New Roman" w:hAnsi="Verdana" w:cs="Times New Roman"/>
                <w:sz w:val="20"/>
                <w:szCs w:val="20"/>
              </w:rPr>
              <w:t xml:space="preserve"> Col. R. Neil </w:t>
            </w:r>
            <w:proofErr w:type="spellStart"/>
            <w:r w:rsidRPr="00F96BAD">
              <w:rPr>
                <w:rFonts w:ascii="Verdana" w:eastAsia="Times New Roman" w:hAnsi="Verdana" w:cs="Times New Roman"/>
                <w:sz w:val="20"/>
                <w:szCs w:val="20"/>
              </w:rPr>
              <w:t>Compleull</w:t>
            </w:r>
            <w:proofErr w:type="spellEnd"/>
          </w:p>
        </w:tc>
        <w:tc>
          <w:tcPr>
            <w:tcW w:w="1950" w:type="pct"/>
            <w:shd w:val="clear" w:color="auto" w:fill="E4E4E4"/>
            <w:vAlign w:val="center"/>
            <w:hideMark/>
          </w:tcPr>
          <w:p w:rsidR="00F96BAD" w:rsidRPr="00F96BAD" w:rsidRDefault="00F96BAD" w:rsidP="00F96BAD">
            <w:pPr>
              <w:spacing w:after="0" w:line="240" w:lineRule="auto"/>
              <w:rPr>
                <w:rFonts w:ascii="Times New Roman" w:eastAsia="Times New Roman" w:hAnsi="Times New Roman" w:cs="Times New Roman"/>
                <w:sz w:val="24"/>
                <w:szCs w:val="24"/>
              </w:rPr>
            </w:pPr>
            <w:r w:rsidRPr="00F96BAD">
              <w:rPr>
                <w:rFonts w:ascii="Verdana" w:eastAsia="Times New Roman" w:hAnsi="Verdana" w:cs="Times New Roman"/>
                <w:sz w:val="20"/>
                <w:szCs w:val="20"/>
              </w:rPr>
              <w:t>M.B, C.M (</w:t>
            </w:r>
            <w:proofErr w:type="spellStart"/>
            <w:r w:rsidRPr="00F96BAD">
              <w:rPr>
                <w:rFonts w:ascii="Verdana" w:eastAsia="Times New Roman" w:hAnsi="Verdana" w:cs="Times New Roman"/>
                <w:sz w:val="20"/>
                <w:szCs w:val="20"/>
              </w:rPr>
              <w:t>Edin</w:t>
            </w:r>
            <w:proofErr w:type="spellEnd"/>
            <w:r w:rsidRPr="00F96BAD">
              <w:rPr>
                <w:rFonts w:ascii="Verdana" w:eastAsia="Times New Roman" w:hAnsi="Verdana" w:cs="Times New Roman"/>
                <w:sz w:val="20"/>
                <w:szCs w:val="20"/>
              </w:rPr>
              <w:t>), C.B, I.M.S</w:t>
            </w:r>
          </w:p>
        </w:tc>
        <w:tc>
          <w:tcPr>
            <w:tcW w:w="1400" w:type="pct"/>
            <w:shd w:val="clear" w:color="auto" w:fill="E4E4E4"/>
            <w:vAlign w:val="center"/>
            <w:hideMark/>
          </w:tcPr>
          <w:p w:rsidR="00F96BAD" w:rsidRPr="00F96BAD" w:rsidRDefault="00F96BAD" w:rsidP="00F96BAD">
            <w:pPr>
              <w:spacing w:after="0" w:line="240" w:lineRule="auto"/>
              <w:rPr>
                <w:rFonts w:ascii="Times New Roman" w:eastAsia="Times New Roman" w:hAnsi="Times New Roman" w:cs="Times New Roman"/>
                <w:sz w:val="24"/>
                <w:szCs w:val="24"/>
              </w:rPr>
            </w:pPr>
            <w:r w:rsidRPr="00F96BAD">
              <w:rPr>
                <w:rFonts w:ascii="Verdana" w:eastAsia="Times New Roman" w:hAnsi="Verdana" w:cs="Times New Roman"/>
                <w:sz w:val="20"/>
                <w:szCs w:val="20"/>
              </w:rPr>
              <w:t>1912 - 13</w:t>
            </w:r>
          </w:p>
        </w:tc>
      </w:tr>
      <w:tr w:rsidR="00F96BAD" w:rsidRPr="00F96BAD" w:rsidTr="00F96BAD">
        <w:trPr>
          <w:trHeight w:val="675"/>
          <w:tblCellSpacing w:w="7" w:type="dxa"/>
        </w:trPr>
        <w:tc>
          <w:tcPr>
            <w:tcW w:w="1650" w:type="pct"/>
            <w:shd w:val="clear" w:color="auto" w:fill="E4E4E4"/>
            <w:vAlign w:val="center"/>
            <w:hideMark/>
          </w:tcPr>
          <w:p w:rsidR="00F96BAD" w:rsidRPr="00F96BAD" w:rsidRDefault="00F96BAD" w:rsidP="00F96BAD">
            <w:pPr>
              <w:spacing w:after="0" w:line="240" w:lineRule="auto"/>
              <w:rPr>
                <w:rFonts w:ascii="Times New Roman" w:eastAsia="Times New Roman" w:hAnsi="Times New Roman" w:cs="Times New Roman"/>
                <w:sz w:val="24"/>
                <w:szCs w:val="24"/>
              </w:rPr>
            </w:pPr>
            <w:proofErr w:type="spellStart"/>
            <w:r w:rsidRPr="00F96BAD">
              <w:rPr>
                <w:rFonts w:ascii="Verdana" w:eastAsia="Times New Roman" w:hAnsi="Verdana" w:cs="Times New Roman"/>
                <w:sz w:val="20"/>
                <w:szCs w:val="20"/>
              </w:rPr>
              <w:t>Hon'ble</w:t>
            </w:r>
            <w:proofErr w:type="spellEnd"/>
            <w:r w:rsidRPr="00F96BAD">
              <w:rPr>
                <w:rFonts w:ascii="Verdana" w:eastAsia="Times New Roman" w:hAnsi="Verdana" w:cs="Times New Roman"/>
                <w:sz w:val="20"/>
                <w:szCs w:val="20"/>
              </w:rPr>
              <w:t xml:space="preserve"> Col. H. E. </w:t>
            </w:r>
            <w:proofErr w:type="spellStart"/>
            <w:r w:rsidRPr="00F96BAD">
              <w:rPr>
                <w:rFonts w:ascii="Verdana" w:eastAsia="Times New Roman" w:hAnsi="Verdana" w:cs="Times New Roman"/>
                <w:sz w:val="20"/>
                <w:szCs w:val="20"/>
              </w:rPr>
              <w:t>Banatvala</w:t>
            </w:r>
            <w:proofErr w:type="spellEnd"/>
            <w:r w:rsidRPr="00F96BAD">
              <w:rPr>
                <w:rFonts w:ascii="Verdana" w:eastAsia="Times New Roman" w:hAnsi="Verdana" w:cs="Times New Roman"/>
                <w:sz w:val="20"/>
                <w:szCs w:val="20"/>
              </w:rPr>
              <w:t>,</w:t>
            </w:r>
          </w:p>
        </w:tc>
        <w:tc>
          <w:tcPr>
            <w:tcW w:w="1950" w:type="pct"/>
            <w:shd w:val="clear" w:color="auto" w:fill="E4E4E4"/>
            <w:vAlign w:val="center"/>
            <w:hideMark/>
          </w:tcPr>
          <w:p w:rsidR="00F96BAD" w:rsidRPr="00F96BAD" w:rsidRDefault="00F96BAD" w:rsidP="00F96BAD">
            <w:pPr>
              <w:spacing w:after="0" w:line="240" w:lineRule="auto"/>
              <w:rPr>
                <w:rFonts w:ascii="Times New Roman" w:eastAsia="Times New Roman" w:hAnsi="Times New Roman" w:cs="Times New Roman"/>
                <w:sz w:val="24"/>
                <w:szCs w:val="24"/>
              </w:rPr>
            </w:pPr>
            <w:r w:rsidRPr="00F96BAD">
              <w:rPr>
                <w:rFonts w:ascii="Verdana" w:eastAsia="Times New Roman" w:hAnsi="Verdana" w:cs="Times New Roman"/>
                <w:sz w:val="20"/>
                <w:szCs w:val="20"/>
              </w:rPr>
              <w:t>C.S.I, K.H.S, I.M.S,</w:t>
            </w:r>
          </w:p>
        </w:tc>
        <w:tc>
          <w:tcPr>
            <w:tcW w:w="1400" w:type="pct"/>
            <w:shd w:val="clear" w:color="auto" w:fill="E4E4E4"/>
            <w:vAlign w:val="center"/>
            <w:hideMark/>
          </w:tcPr>
          <w:p w:rsidR="00F96BAD" w:rsidRPr="00F96BAD" w:rsidRDefault="00F96BAD" w:rsidP="00F96BAD">
            <w:pPr>
              <w:spacing w:after="0" w:line="240" w:lineRule="auto"/>
              <w:rPr>
                <w:rFonts w:ascii="Times New Roman" w:eastAsia="Times New Roman" w:hAnsi="Times New Roman" w:cs="Times New Roman"/>
                <w:sz w:val="24"/>
                <w:szCs w:val="24"/>
              </w:rPr>
            </w:pPr>
            <w:r w:rsidRPr="00F96BAD">
              <w:rPr>
                <w:rFonts w:ascii="Verdana" w:eastAsia="Times New Roman" w:hAnsi="Verdana" w:cs="Times New Roman"/>
                <w:sz w:val="20"/>
                <w:szCs w:val="20"/>
              </w:rPr>
              <w:t>1913 - 19</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proofErr w:type="spellStart"/>
            <w:r w:rsidRPr="00F96BAD">
              <w:rPr>
                <w:rFonts w:ascii="Verdana" w:eastAsia="Times New Roman" w:hAnsi="Verdana" w:cs="Times New Roman"/>
                <w:sz w:val="20"/>
                <w:szCs w:val="20"/>
              </w:rPr>
              <w:t>Hon'ble</w:t>
            </w:r>
            <w:proofErr w:type="spellEnd"/>
            <w:r w:rsidRPr="00F96BAD">
              <w:rPr>
                <w:rFonts w:ascii="Verdana" w:eastAsia="Times New Roman" w:hAnsi="Verdana" w:cs="Times New Roman"/>
                <w:sz w:val="20"/>
                <w:szCs w:val="20"/>
              </w:rPr>
              <w:t xml:space="preserve"> Col. J. </w:t>
            </w:r>
            <w:proofErr w:type="spellStart"/>
            <w:r w:rsidRPr="00F96BAD">
              <w:rPr>
                <w:rFonts w:ascii="Verdana" w:eastAsia="Times New Roman" w:hAnsi="Verdana" w:cs="Times New Roman"/>
                <w:sz w:val="20"/>
                <w:szCs w:val="20"/>
              </w:rPr>
              <w:t>Garvic</w:t>
            </w:r>
            <w:proofErr w:type="spellEnd"/>
            <w:r w:rsidRPr="00F96BAD">
              <w:rPr>
                <w:rFonts w:ascii="Verdana" w:eastAsia="Times New Roman" w:hAnsi="Verdana" w:cs="Times New Roman"/>
                <w:sz w:val="20"/>
                <w:szCs w:val="20"/>
              </w:rPr>
              <w:t>,</w:t>
            </w:r>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K.H.S, I.M.S,</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1919 - 22</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Col. R. Heard,</w:t>
            </w:r>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M.D, VHS, I.M.S,</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1922 - 23</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Col. C. H. </w:t>
            </w:r>
            <w:proofErr w:type="spellStart"/>
            <w:r w:rsidRPr="00F96BAD">
              <w:rPr>
                <w:rFonts w:ascii="Verdana" w:eastAsia="Times New Roman" w:hAnsi="Verdana" w:cs="Times New Roman"/>
                <w:sz w:val="20"/>
                <w:szCs w:val="20"/>
              </w:rPr>
              <w:t>Bensley</w:t>
            </w:r>
            <w:proofErr w:type="spellEnd"/>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M.B, I.M.S</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1923 - 26</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Col. G. Hutcheson</w:t>
            </w:r>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M.B, I.M.S.</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1927 - 31 </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Col. J. P. Cameron</w:t>
            </w:r>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C.S.I., C.I.E, FRCPE, I.M.S </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1931 - 35</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Col. C. E. Palmer</w:t>
            </w:r>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M.A, M.B, BCH, MRCS, IMS</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1935 - 37</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Col. E. S. </w:t>
            </w:r>
            <w:proofErr w:type="spellStart"/>
            <w:r w:rsidRPr="00F96BAD">
              <w:rPr>
                <w:rFonts w:ascii="Verdana" w:eastAsia="Times New Roman" w:hAnsi="Verdana" w:cs="Times New Roman"/>
                <w:sz w:val="20"/>
                <w:szCs w:val="20"/>
              </w:rPr>
              <w:t>Phipson</w:t>
            </w:r>
            <w:proofErr w:type="spellEnd"/>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C.J.E, PSO, MD, MRCP, DPH&amp; HIMS</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1937 - 41</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Col. H. E. </w:t>
            </w:r>
            <w:proofErr w:type="spellStart"/>
            <w:r w:rsidRPr="00F96BAD">
              <w:rPr>
                <w:rFonts w:ascii="Verdana" w:eastAsia="Times New Roman" w:hAnsi="Verdana" w:cs="Times New Roman"/>
                <w:sz w:val="20"/>
                <w:szCs w:val="20"/>
              </w:rPr>
              <w:t>Shortt</w:t>
            </w:r>
            <w:proofErr w:type="spellEnd"/>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CIE, MD, CHB (ABERD), MS DTM&amp;H (</w:t>
            </w:r>
            <w:proofErr w:type="spellStart"/>
            <w:r w:rsidRPr="00F96BAD">
              <w:rPr>
                <w:rFonts w:ascii="Verdana" w:eastAsia="Times New Roman" w:hAnsi="Verdana" w:cs="Times New Roman"/>
                <w:sz w:val="20"/>
                <w:szCs w:val="20"/>
              </w:rPr>
              <w:t>Lond</w:t>
            </w:r>
            <w:proofErr w:type="spellEnd"/>
            <w:proofErr w:type="gramStart"/>
            <w:r w:rsidRPr="00F96BAD">
              <w:rPr>
                <w:rFonts w:ascii="Verdana" w:eastAsia="Times New Roman" w:hAnsi="Verdana" w:cs="Times New Roman"/>
                <w:sz w:val="20"/>
                <w:szCs w:val="20"/>
              </w:rPr>
              <w:t>)DSC</w:t>
            </w:r>
            <w:proofErr w:type="gramEnd"/>
            <w:r w:rsidRPr="00F96BAD">
              <w:rPr>
                <w:rFonts w:ascii="Verdana" w:eastAsia="Times New Roman" w:hAnsi="Verdana" w:cs="Times New Roman"/>
                <w:sz w:val="20"/>
                <w:szCs w:val="20"/>
              </w:rPr>
              <w:t xml:space="preserve"> (ABERD), IMS.</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1941 - 44</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Col. W.R,F. </w:t>
            </w:r>
            <w:proofErr w:type="spellStart"/>
            <w:r w:rsidRPr="00F96BAD">
              <w:rPr>
                <w:rFonts w:ascii="Verdana" w:eastAsia="Times New Roman" w:hAnsi="Verdana" w:cs="Times New Roman"/>
                <w:sz w:val="20"/>
                <w:szCs w:val="20"/>
              </w:rPr>
              <w:t>Dimond</w:t>
            </w:r>
            <w:proofErr w:type="spellEnd"/>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C.I.F, OBE, IMS</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1944 - 45</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Col S L Bhatia</w:t>
            </w:r>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CIEMC AM MD BCH, FRCP,FRS (Edinburg), IMS </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1945- 47</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Col. A. N. Chopra</w:t>
            </w:r>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OBE, MBBS, DTM (</w:t>
            </w:r>
            <w:proofErr w:type="spellStart"/>
            <w:r w:rsidRPr="00F96BAD">
              <w:rPr>
                <w:rFonts w:ascii="Verdana" w:eastAsia="Times New Roman" w:hAnsi="Verdana" w:cs="Times New Roman"/>
                <w:sz w:val="20"/>
                <w:szCs w:val="20"/>
              </w:rPr>
              <w:t>Liv</w:t>
            </w:r>
            <w:proofErr w:type="spellEnd"/>
            <w:r w:rsidRPr="00F96BAD">
              <w:rPr>
                <w:rFonts w:ascii="Verdana" w:eastAsia="Times New Roman" w:hAnsi="Verdana" w:cs="Times New Roman"/>
                <w:sz w:val="20"/>
                <w:szCs w:val="20"/>
              </w:rPr>
              <w:t>), DPH (Eng), IMS</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15th June to 15th Aug'47</w:t>
            </w:r>
            <w:r w:rsidRPr="00F96BAD">
              <w:rPr>
                <w:rFonts w:ascii="Verdana" w:eastAsia="Times New Roman" w:hAnsi="Verdana" w:cs="Times New Roman"/>
                <w:sz w:val="20"/>
                <w:szCs w:val="20"/>
              </w:rPr>
              <w:br/>
              <w:t>15 Aug'1947-52</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Dr. J. K. </w:t>
            </w:r>
            <w:proofErr w:type="spellStart"/>
            <w:r w:rsidRPr="00F96BAD">
              <w:rPr>
                <w:rFonts w:ascii="Verdana" w:eastAsia="Times New Roman" w:hAnsi="Verdana" w:cs="Times New Roman"/>
                <w:sz w:val="20"/>
                <w:szCs w:val="20"/>
              </w:rPr>
              <w:t>Saikia</w:t>
            </w:r>
            <w:proofErr w:type="spellEnd"/>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MB, DTM, AMS (SR)</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1952 - 53</w:t>
            </w:r>
          </w:p>
        </w:tc>
      </w:tr>
      <w:tr w:rsidR="00F96BAD" w:rsidRPr="00F96BAD" w:rsidTr="00F96BAD">
        <w:trPr>
          <w:trHeight w:val="330"/>
          <w:tblCellSpacing w:w="7" w:type="dxa"/>
        </w:trPr>
        <w:tc>
          <w:tcPr>
            <w:tcW w:w="0" w:type="auto"/>
            <w:gridSpan w:val="3"/>
            <w:vAlign w:val="center"/>
            <w:hideMark/>
          </w:tcPr>
          <w:p w:rsidR="00F96BAD" w:rsidRPr="00F96BAD" w:rsidRDefault="00F96BAD" w:rsidP="00F96BAD">
            <w:pPr>
              <w:spacing w:after="0" w:line="240" w:lineRule="auto"/>
              <w:rPr>
                <w:rFonts w:ascii="Times New Roman" w:eastAsia="Times New Roman" w:hAnsi="Times New Roman" w:cs="Times New Roman"/>
                <w:sz w:val="24"/>
                <w:szCs w:val="24"/>
              </w:rPr>
            </w:pPr>
            <w:r w:rsidRPr="00F96BAD">
              <w:rPr>
                <w:rFonts w:ascii="Times New Roman" w:eastAsia="Times New Roman" w:hAnsi="Times New Roman" w:cs="Times New Roman"/>
                <w:sz w:val="24"/>
                <w:szCs w:val="24"/>
              </w:rPr>
              <w:t> </w:t>
            </w:r>
          </w:p>
        </w:tc>
      </w:tr>
      <w:tr w:rsidR="00F96BAD" w:rsidRPr="00F96BAD" w:rsidTr="00F96BAD">
        <w:trPr>
          <w:trHeight w:val="330"/>
          <w:tblCellSpacing w:w="7" w:type="dxa"/>
        </w:trPr>
        <w:tc>
          <w:tcPr>
            <w:tcW w:w="0" w:type="auto"/>
            <w:gridSpan w:val="3"/>
            <w:vAlign w:val="center"/>
            <w:hideMark/>
          </w:tcPr>
          <w:p w:rsidR="00F96BAD" w:rsidRPr="00F96BAD" w:rsidRDefault="00F96BAD" w:rsidP="00F96BAD">
            <w:pPr>
              <w:spacing w:after="0" w:line="240" w:lineRule="auto"/>
              <w:rPr>
                <w:rFonts w:ascii="Times New Roman" w:eastAsia="Times New Roman" w:hAnsi="Times New Roman" w:cs="Times New Roman"/>
                <w:sz w:val="24"/>
                <w:szCs w:val="24"/>
              </w:rPr>
            </w:pPr>
            <w:r w:rsidRPr="00F96BAD">
              <w:rPr>
                <w:rFonts w:ascii="Verdana" w:eastAsia="Times New Roman" w:hAnsi="Verdana" w:cs="Times New Roman"/>
                <w:b/>
                <w:bCs/>
                <w:color w:val="0066CC"/>
                <w:sz w:val="20"/>
                <w:szCs w:val="20"/>
              </w:rPr>
              <w:t>DIRECTOR OF HEALTH SERVICES &amp; INSPECTOR GENERAL OF PRISONS (ASSAM)</w:t>
            </w:r>
          </w:p>
        </w:tc>
      </w:tr>
      <w:tr w:rsidR="00F96BAD" w:rsidRPr="00F96BAD" w:rsidTr="00F96BAD">
        <w:trPr>
          <w:trHeight w:val="360"/>
          <w:tblCellSpacing w:w="7" w:type="dxa"/>
        </w:trPr>
        <w:tc>
          <w:tcPr>
            <w:tcW w:w="1650" w:type="pct"/>
            <w:shd w:val="clear" w:color="auto" w:fill="E4E4E4"/>
            <w:vAlign w:val="center"/>
            <w:hideMark/>
          </w:tcPr>
          <w:p w:rsidR="00F96BAD" w:rsidRPr="00F96BAD" w:rsidRDefault="00F96BAD" w:rsidP="00F96BAD">
            <w:pPr>
              <w:spacing w:after="0" w:line="240" w:lineRule="auto"/>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Dr. J. K. </w:t>
            </w:r>
            <w:proofErr w:type="spellStart"/>
            <w:r w:rsidRPr="00F96BAD">
              <w:rPr>
                <w:rFonts w:ascii="Verdana" w:eastAsia="Times New Roman" w:hAnsi="Verdana" w:cs="Times New Roman"/>
                <w:sz w:val="20"/>
                <w:szCs w:val="20"/>
              </w:rPr>
              <w:t>Saikia</w:t>
            </w:r>
            <w:proofErr w:type="spellEnd"/>
          </w:p>
        </w:tc>
        <w:tc>
          <w:tcPr>
            <w:tcW w:w="1950" w:type="pct"/>
            <w:shd w:val="clear" w:color="auto" w:fill="E4E4E4"/>
            <w:vAlign w:val="center"/>
            <w:hideMark/>
          </w:tcPr>
          <w:p w:rsidR="00F96BAD" w:rsidRPr="00F96BAD" w:rsidRDefault="00F96BAD" w:rsidP="00F96BAD">
            <w:pPr>
              <w:spacing w:after="0" w:line="240" w:lineRule="auto"/>
              <w:rPr>
                <w:rFonts w:ascii="Times New Roman" w:eastAsia="Times New Roman" w:hAnsi="Times New Roman" w:cs="Times New Roman"/>
                <w:sz w:val="24"/>
                <w:szCs w:val="24"/>
              </w:rPr>
            </w:pPr>
            <w:r w:rsidRPr="00F96BAD">
              <w:rPr>
                <w:rFonts w:ascii="Verdana" w:eastAsia="Times New Roman" w:hAnsi="Verdana" w:cs="Times New Roman"/>
                <w:sz w:val="20"/>
                <w:szCs w:val="20"/>
              </w:rPr>
              <w:t>MB, DTM, AMS (SR),</w:t>
            </w:r>
          </w:p>
        </w:tc>
        <w:tc>
          <w:tcPr>
            <w:tcW w:w="1400" w:type="pct"/>
            <w:shd w:val="clear" w:color="auto" w:fill="E4E4E4"/>
            <w:vAlign w:val="center"/>
            <w:hideMark/>
          </w:tcPr>
          <w:p w:rsidR="00F96BAD" w:rsidRPr="00F96BAD" w:rsidRDefault="00F96BAD" w:rsidP="00F96BAD">
            <w:pPr>
              <w:spacing w:after="0" w:line="240" w:lineRule="auto"/>
              <w:rPr>
                <w:rFonts w:ascii="Times New Roman" w:eastAsia="Times New Roman" w:hAnsi="Times New Roman" w:cs="Times New Roman"/>
                <w:sz w:val="24"/>
                <w:szCs w:val="24"/>
              </w:rPr>
            </w:pPr>
            <w:r w:rsidRPr="00F96BAD">
              <w:rPr>
                <w:rFonts w:ascii="Verdana" w:eastAsia="Times New Roman" w:hAnsi="Verdana" w:cs="Times New Roman"/>
                <w:sz w:val="20"/>
                <w:szCs w:val="20"/>
              </w:rPr>
              <w:t>1966 - 68</w:t>
            </w:r>
          </w:p>
        </w:tc>
      </w:tr>
      <w:tr w:rsidR="00F96BAD" w:rsidRPr="00F96BAD" w:rsidTr="00F96BAD">
        <w:trPr>
          <w:trHeight w:val="675"/>
          <w:tblCellSpacing w:w="7" w:type="dxa"/>
        </w:trPr>
        <w:tc>
          <w:tcPr>
            <w:tcW w:w="1650" w:type="pct"/>
            <w:shd w:val="clear" w:color="auto" w:fill="E4E4E4"/>
            <w:vAlign w:val="center"/>
            <w:hideMark/>
          </w:tcPr>
          <w:p w:rsidR="00F96BAD" w:rsidRPr="00F96BAD" w:rsidRDefault="00F96BAD" w:rsidP="00F96BAD">
            <w:pPr>
              <w:spacing w:after="0" w:line="240" w:lineRule="auto"/>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Dr. U. C. </w:t>
            </w:r>
            <w:proofErr w:type="spellStart"/>
            <w:r w:rsidRPr="00F96BAD">
              <w:rPr>
                <w:rFonts w:ascii="Verdana" w:eastAsia="Times New Roman" w:hAnsi="Verdana" w:cs="Times New Roman"/>
                <w:sz w:val="20"/>
                <w:szCs w:val="20"/>
              </w:rPr>
              <w:t>Bordoloi</w:t>
            </w:r>
            <w:proofErr w:type="spellEnd"/>
          </w:p>
        </w:tc>
        <w:tc>
          <w:tcPr>
            <w:tcW w:w="1950" w:type="pct"/>
            <w:shd w:val="clear" w:color="auto" w:fill="E4E4E4"/>
            <w:vAlign w:val="center"/>
            <w:hideMark/>
          </w:tcPr>
          <w:p w:rsidR="00F96BAD" w:rsidRPr="00F96BAD" w:rsidRDefault="00F96BAD" w:rsidP="00F96BAD">
            <w:pPr>
              <w:spacing w:after="0" w:line="240" w:lineRule="auto"/>
              <w:rPr>
                <w:rFonts w:ascii="Times New Roman" w:eastAsia="Times New Roman" w:hAnsi="Times New Roman" w:cs="Times New Roman"/>
                <w:sz w:val="24"/>
                <w:szCs w:val="24"/>
              </w:rPr>
            </w:pPr>
            <w:r w:rsidRPr="00F96BAD">
              <w:rPr>
                <w:rFonts w:ascii="Verdana" w:eastAsia="Times New Roman" w:hAnsi="Verdana" w:cs="Times New Roman"/>
                <w:sz w:val="20"/>
                <w:szCs w:val="20"/>
              </w:rPr>
              <w:t>MB (Cal ), DRC, OG (</w:t>
            </w:r>
            <w:proofErr w:type="spellStart"/>
            <w:r w:rsidRPr="00F96BAD">
              <w:rPr>
                <w:rFonts w:ascii="Verdana" w:eastAsia="Times New Roman" w:hAnsi="Verdana" w:cs="Times New Roman"/>
                <w:sz w:val="20"/>
                <w:szCs w:val="20"/>
              </w:rPr>
              <w:t>Lond</w:t>
            </w:r>
            <w:proofErr w:type="spellEnd"/>
            <w:r w:rsidRPr="00F96BAD">
              <w:rPr>
                <w:rFonts w:ascii="Verdana" w:eastAsia="Times New Roman" w:hAnsi="Verdana" w:cs="Times New Roman"/>
                <w:sz w:val="20"/>
                <w:szCs w:val="20"/>
              </w:rPr>
              <w:t xml:space="preserve"> ) DOG LM (Dublin), AMS (SR)</w:t>
            </w:r>
          </w:p>
        </w:tc>
        <w:tc>
          <w:tcPr>
            <w:tcW w:w="1400" w:type="pct"/>
            <w:shd w:val="clear" w:color="auto" w:fill="E4E4E4"/>
            <w:vAlign w:val="center"/>
            <w:hideMark/>
          </w:tcPr>
          <w:p w:rsidR="00F96BAD" w:rsidRPr="00F96BAD" w:rsidRDefault="00F96BAD" w:rsidP="00F96BAD">
            <w:pPr>
              <w:spacing w:after="0" w:line="240" w:lineRule="auto"/>
              <w:rPr>
                <w:rFonts w:ascii="Times New Roman" w:eastAsia="Times New Roman" w:hAnsi="Times New Roman" w:cs="Times New Roman"/>
                <w:sz w:val="24"/>
                <w:szCs w:val="24"/>
              </w:rPr>
            </w:pPr>
            <w:r w:rsidRPr="00F96BAD">
              <w:rPr>
                <w:rFonts w:ascii="Verdana" w:eastAsia="Times New Roman" w:hAnsi="Verdana" w:cs="Times New Roman"/>
                <w:sz w:val="20"/>
                <w:szCs w:val="20"/>
              </w:rPr>
              <w:t>1956 - 59</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Dr. B. L. </w:t>
            </w:r>
            <w:proofErr w:type="spellStart"/>
            <w:r w:rsidRPr="00F96BAD">
              <w:rPr>
                <w:rFonts w:ascii="Verdana" w:eastAsia="Times New Roman" w:hAnsi="Verdana" w:cs="Times New Roman"/>
                <w:sz w:val="20"/>
                <w:szCs w:val="20"/>
              </w:rPr>
              <w:t>Choudhury</w:t>
            </w:r>
            <w:proofErr w:type="spellEnd"/>
            <w:r w:rsidRPr="00F96BAD">
              <w:rPr>
                <w:rFonts w:ascii="Verdana" w:eastAsia="Times New Roman" w:hAnsi="Verdana" w:cs="Times New Roman"/>
                <w:sz w:val="20"/>
                <w:szCs w:val="20"/>
              </w:rPr>
              <w:t>,</w:t>
            </w:r>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MMBS, DTM (Cal), DPH (</w:t>
            </w:r>
            <w:proofErr w:type="spellStart"/>
            <w:r w:rsidRPr="00F96BAD">
              <w:rPr>
                <w:rFonts w:ascii="Verdana" w:eastAsia="Times New Roman" w:hAnsi="Verdana" w:cs="Times New Roman"/>
                <w:sz w:val="20"/>
                <w:szCs w:val="20"/>
              </w:rPr>
              <w:t>Edin</w:t>
            </w:r>
            <w:proofErr w:type="spellEnd"/>
            <w:r w:rsidRPr="00F96BAD">
              <w:rPr>
                <w:rFonts w:ascii="Verdana" w:eastAsia="Times New Roman" w:hAnsi="Verdana" w:cs="Times New Roman"/>
                <w:sz w:val="20"/>
                <w:szCs w:val="20"/>
              </w:rPr>
              <w:t>), MLI,PHH (</w:t>
            </w:r>
            <w:proofErr w:type="spellStart"/>
            <w:r w:rsidRPr="00F96BAD">
              <w:rPr>
                <w:rFonts w:ascii="Verdana" w:eastAsia="Times New Roman" w:hAnsi="Verdana" w:cs="Times New Roman"/>
                <w:sz w:val="20"/>
                <w:szCs w:val="20"/>
              </w:rPr>
              <w:t>Lond</w:t>
            </w:r>
            <w:proofErr w:type="spellEnd"/>
            <w:r w:rsidRPr="00F96BAD">
              <w:rPr>
                <w:rFonts w:ascii="Verdana" w:eastAsia="Times New Roman" w:hAnsi="Verdana" w:cs="Times New Roman"/>
                <w:sz w:val="20"/>
                <w:szCs w:val="20"/>
              </w:rPr>
              <w:t>)</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1960 - 63</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Dr. A. B. Roy </w:t>
            </w:r>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MBBS, DDH (Cal), TM &amp; H (</w:t>
            </w:r>
            <w:proofErr w:type="spellStart"/>
            <w:r w:rsidRPr="00F96BAD">
              <w:rPr>
                <w:rFonts w:ascii="Verdana" w:eastAsia="Times New Roman" w:hAnsi="Verdana" w:cs="Times New Roman"/>
                <w:sz w:val="20"/>
                <w:szCs w:val="20"/>
              </w:rPr>
              <w:t>Lond</w:t>
            </w:r>
            <w:proofErr w:type="spellEnd"/>
            <w:r w:rsidRPr="00F96BAD">
              <w:rPr>
                <w:rFonts w:ascii="Verdana" w:eastAsia="Times New Roman" w:hAnsi="Verdana" w:cs="Times New Roman"/>
                <w:sz w:val="20"/>
                <w:szCs w:val="20"/>
              </w:rPr>
              <w:t>)PHS</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1963 - 66</w:t>
            </w:r>
          </w:p>
        </w:tc>
      </w:tr>
      <w:tr w:rsidR="00F96BAD" w:rsidRPr="00F96BAD" w:rsidTr="00F96BAD">
        <w:trPr>
          <w:trHeight w:val="330"/>
          <w:tblCellSpacing w:w="7" w:type="dxa"/>
        </w:trPr>
        <w:tc>
          <w:tcPr>
            <w:tcW w:w="0" w:type="auto"/>
            <w:gridSpan w:val="3"/>
            <w:vAlign w:val="center"/>
            <w:hideMark/>
          </w:tcPr>
          <w:p w:rsidR="00F96BAD" w:rsidRPr="00F96BAD" w:rsidRDefault="00F96BAD" w:rsidP="00F96BAD">
            <w:pPr>
              <w:spacing w:after="0" w:line="240" w:lineRule="auto"/>
              <w:rPr>
                <w:rFonts w:ascii="Times New Roman" w:eastAsia="Times New Roman" w:hAnsi="Times New Roman" w:cs="Times New Roman"/>
                <w:sz w:val="24"/>
                <w:szCs w:val="24"/>
              </w:rPr>
            </w:pPr>
            <w:r w:rsidRPr="00F96BAD">
              <w:rPr>
                <w:rFonts w:ascii="Times New Roman" w:eastAsia="Times New Roman" w:hAnsi="Times New Roman" w:cs="Times New Roman"/>
                <w:sz w:val="24"/>
                <w:szCs w:val="24"/>
              </w:rPr>
              <w:t> </w:t>
            </w:r>
          </w:p>
        </w:tc>
      </w:tr>
      <w:tr w:rsidR="00F96BAD" w:rsidRPr="00F96BAD" w:rsidTr="00F96BAD">
        <w:trPr>
          <w:trHeight w:val="330"/>
          <w:tblCellSpacing w:w="7" w:type="dxa"/>
        </w:trPr>
        <w:tc>
          <w:tcPr>
            <w:tcW w:w="0" w:type="auto"/>
            <w:gridSpan w:val="3"/>
            <w:vAlign w:val="center"/>
            <w:hideMark/>
          </w:tcPr>
          <w:p w:rsidR="00F96BAD" w:rsidRPr="00F96BAD" w:rsidRDefault="00F96BAD" w:rsidP="00F96BAD">
            <w:pPr>
              <w:spacing w:after="0" w:line="240" w:lineRule="auto"/>
              <w:rPr>
                <w:rFonts w:ascii="Times New Roman" w:eastAsia="Times New Roman" w:hAnsi="Times New Roman" w:cs="Times New Roman"/>
                <w:sz w:val="24"/>
                <w:szCs w:val="24"/>
              </w:rPr>
            </w:pPr>
            <w:r w:rsidRPr="00F96BAD">
              <w:rPr>
                <w:rFonts w:ascii="Verdana" w:eastAsia="Times New Roman" w:hAnsi="Verdana" w:cs="Times New Roman"/>
                <w:b/>
                <w:bCs/>
                <w:color w:val="0066CC"/>
                <w:sz w:val="20"/>
                <w:szCs w:val="20"/>
              </w:rPr>
              <w:t>DIRECTOR OF HEALTH SERVICES &amp; DIRECTOR OF HEALTH FAMILY PLANNING &amp; EDUCATION (ASSAM)</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Dr. T. B. </w:t>
            </w:r>
            <w:proofErr w:type="spellStart"/>
            <w:r w:rsidRPr="00F96BAD">
              <w:rPr>
                <w:rFonts w:ascii="Verdana" w:eastAsia="Times New Roman" w:hAnsi="Verdana" w:cs="Times New Roman"/>
                <w:sz w:val="20"/>
                <w:szCs w:val="20"/>
              </w:rPr>
              <w:t>Menon</w:t>
            </w:r>
            <w:proofErr w:type="spellEnd"/>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M.B, MBE</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1966 - 68</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Dr. D. N. </w:t>
            </w:r>
            <w:proofErr w:type="spellStart"/>
            <w:r w:rsidRPr="00F96BAD">
              <w:rPr>
                <w:rFonts w:ascii="Verdana" w:eastAsia="Times New Roman" w:hAnsi="Verdana" w:cs="Times New Roman"/>
                <w:sz w:val="20"/>
                <w:szCs w:val="20"/>
              </w:rPr>
              <w:t>Phukan</w:t>
            </w:r>
            <w:proofErr w:type="spellEnd"/>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MB (Cal), DPH (</w:t>
            </w:r>
            <w:proofErr w:type="spellStart"/>
            <w:r w:rsidRPr="00F96BAD">
              <w:rPr>
                <w:rFonts w:ascii="Verdana" w:eastAsia="Times New Roman" w:hAnsi="Verdana" w:cs="Times New Roman"/>
                <w:sz w:val="20"/>
                <w:szCs w:val="20"/>
              </w:rPr>
              <w:t>Lond</w:t>
            </w:r>
            <w:proofErr w:type="spellEnd"/>
            <w:r w:rsidRPr="00F96BAD">
              <w:rPr>
                <w:rFonts w:ascii="Verdana" w:eastAsia="Times New Roman" w:hAnsi="Verdana" w:cs="Times New Roman"/>
                <w:sz w:val="20"/>
                <w:szCs w:val="20"/>
              </w:rPr>
              <w:t>), DTM &amp; H (</w:t>
            </w:r>
            <w:proofErr w:type="spellStart"/>
            <w:r w:rsidRPr="00F96BAD">
              <w:rPr>
                <w:rFonts w:ascii="Verdana" w:eastAsia="Times New Roman" w:hAnsi="Verdana" w:cs="Times New Roman"/>
                <w:sz w:val="20"/>
                <w:szCs w:val="20"/>
              </w:rPr>
              <w:t>Liv</w:t>
            </w:r>
            <w:proofErr w:type="spellEnd"/>
            <w:r w:rsidRPr="00F96BAD">
              <w:rPr>
                <w:rFonts w:ascii="Verdana" w:eastAsia="Times New Roman" w:hAnsi="Verdana" w:cs="Times New Roman"/>
                <w:sz w:val="20"/>
                <w:szCs w:val="20"/>
              </w:rPr>
              <w:t>)MPH (Minn. USA)</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1968 - 71</w:t>
            </w:r>
          </w:p>
        </w:tc>
      </w:tr>
      <w:tr w:rsidR="00F96BAD" w:rsidRPr="00F96BAD" w:rsidTr="00F96BAD">
        <w:trPr>
          <w:trHeight w:val="330"/>
          <w:tblCellSpacing w:w="7" w:type="dxa"/>
        </w:trPr>
        <w:tc>
          <w:tcPr>
            <w:tcW w:w="0" w:type="auto"/>
            <w:gridSpan w:val="3"/>
            <w:vAlign w:val="center"/>
            <w:hideMark/>
          </w:tcPr>
          <w:p w:rsidR="00F96BAD" w:rsidRPr="00F96BAD" w:rsidRDefault="00F96BAD" w:rsidP="00F96BAD">
            <w:pPr>
              <w:spacing w:after="0" w:line="240" w:lineRule="auto"/>
              <w:rPr>
                <w:rFonts w:ascii="Times New Roman" w:eastAsia="Times New Roman" w:hAnsi="Times New Roman" w:cs="Times New Roman"/>
                <w:sz w:val="24"/>
                <w:szCs w:val="24"/>
              </w:rPr>
            </w:pPr>
            <w:r w:rsidRPr="00F96BAD">
              <w:rPr>
                <w:rFonts w:ascii="Times New Roman" w:eastAsia="Times New Roman" w:hAnsi="Times New Roman" w:cs="Times New Roman"/>
                <w:sz w:val="24"/>
                <w:szCs w:val="24"/>
              </w:rPr>
              <w:t> </w:t>
            </w:r>
          </w:p>
        </w:tc>
      </w:tr>
      <w:tr w:rsidR="00F96BAD" w:rsidRPr="00F96BAD" w:rsidTr="00F96BAD">
        <w:trPr>
          <w:trHeight w:val="330"/>
          <w:tblCellSpacing w:w="7" w:type="dxa"/>
        </w:trPr>
        <w:tc>
          <w:tcPr>
            <w:tcW w:w="0" w:type="auto"/>
            <w:gridSpan w:val="3"/>
            <w:vAlign w:val="center"/>
            <w:hideMark/>
          </w:tcPr>
          <w:p w:rsidR="00F96BAD" w:rsidRPr="00F96BAD" w:rsidRDefault="00F96BAD" w:rsidP="00F96BAD">
            <w:pPr>
              <w:spacing w:after="0" w:line="240" w:lineRule="auto"/>
              <w:rPr>
                <w:rFonts w:ascii="Times New Roman" w:eastAsia="Times New Roman" w:hAnsi="Times New Roman" w:cs="Times New Roman"/>
                <w:sz w:val="24"/>
                <w:szCs w:val="24"/>
              </w:rPr>
            </w:pPr>
            <w:r w:rsidRPr="00F96BAD">
              <w:rPr>
                <w:rFonts w:ascii="Verdana" w:eastAsia="Times New Roman" w:hAnsi="Verdana" w:cs="Times New Roman"/>
                <w:sz w:val="20"/>
                <w:szCs w:val="20"/>
              </w:rPr>
              <w:lastRenderedPageBreak/>
              <w:br/>
            </w:r>
            <w:r w:rsidRPr="00F96BAD">
              <w:rPr>
                <w:rFonts w:ascii="Verdana" w:eastAsia="Times New Roman" w:hAnsi="Verdana" w:cs="Times New Roman"/>
                <w:b/>
                <w:bCs/>
                <w:color w:val="0066CC"/>
                <w:sz w:val="20"/>
                <w:szCs w:val="20"/>
              </w:rPr>
              <w:t>DIRECTOR OF HEALTH SERVICES, ASSAM SINCE 1981</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Dr. N. G. </w:t>
            </w:r>
            <w:proofErr w:type="spellStart"/>
            <w:r w:rsidRPr="00F96BAD">
              <w:rPr>
                <w:rFonts w:ascii="Verdana" w:eastAsia="Times New Roman" w:hAnsi="Verdana" w:cs="Times New Roman"/>
                <w:sz w:val="20"/>
                <w:szCs w:val="20"/>
              </w:rPr>
              <w:t>Banerjee</w:t>
            </w:r>
            <w:proofErr w:type="spellEnd"/>
            <w:r w:rsidRPr="00F96BAD">
              <w:rPr>
                <w:rFonts w:ascii="Verdana" w:eastAsia="Times New Roman" w:hAnsi="Verdana" w:cs="Times New Roman"/>
                <w:sz w:val="20"/>
                <w:szCs w:val="20"/>
              </w:rPr>
              <w:t xml:space="preserve"> </w:t>
            </w:r>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MBBS , PHD (Leeds)</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Jan'71 - Nov'81</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Dr. S. </w:t>
            </w:r>
            <w:proofErr w:type="spellStart"/>
            <w:r w:rsidRPr="00F96BAD">
              <w:rPr>
                <w:rFonts w:ascii="Verdana" w:eastAsia="Times New Roman" w:hAnsi="Verdana" w:cs="Times New Roman"/>
                <w:sz w:val="20"/>
                <w:szCs w:val="20"/>
              </w:rPr>
              <w:t>Baruah</w:t>
            </w:r>
            <w:proofErr w:type="spellEnd"/>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MBBS , MRCP, DCH (</w:t>
            </w:r>
            <w:proofErr w:type="spellStart"/>
            <w:r w:rsidRPr="00F96BAD">
              <w:rPr>
                <w:rFonts w:ascii="Verdana" w:eastAsia="Times New Roman" w:hAnsi="Verdana" w:cs="Times New Roman"/>
                <w:sz w:val="20"/>
                <w:szCs w:val="20"/>
              </w:rPr>
              <w:t>Lond</w:t>
            </w:r>
            <w:proofErr w:type="spellEnd"/>
            <w:r w:rsidRPr="00F96BAD">
              <w:rPr>
                <w:rFonts w:ascii="Verdana" w:eastAsia="Times New Roman" w:hAnsi="Verdana" w:cs="Times New Roman"/>
                <w:sz w:val="20"/>
                <w:szCs w:val="20"/>
              </w:rPr>
              <w:t>)</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Dec'81 - Dec'82</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Dr. J. </w:t>
            </w:r>
            <w:proofErr w:type="spellStart"/>
            <w:r w:rsidRPr="00F96BAD">
              <w:rPr>
                <w:rFonts w:ascii="Verdana" w:eastAsia="Times New Roman" w:hAnsi="Verdana" w:cs="Times New Roman"/>
                <w:sz w:val="20"/>
                <w:szCs w:val="20"/>
              </w:rPr>
              <w:t>Gohain</w:t>
            </w:r>
            <w:proofErr w:type="spellEnd"/>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MBBS </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Dec'82 - Nov'86</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Dr. D. C. </w:t>
            </w:r>
            <w:proofErr w:type="spellStart"/>
            <w:r w:rsidRPr="00F96BAD">
              <w:rPr>
                <w:rFonts w:ascii="Verdana" w:eastAsia="Times New Roman" w:hAnsi="Verdana" w:cs="Times New Roman"/>
                <w:sz w:val="20"/>
                <w:szCs w:val="20"/>
              </w:rPr>
              <w:t>Hazarika</w:t>
            </w:r>
            <w:proofErr w:type="spellEnd"/>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MBBS </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Jan'87 - May'88</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Dr. A. C. </w:t>
            </w:r>
            <w:proofErr w:type="spellStart"/>
            <w:r w:rsidRPr="00F96BAD">
              <w:rPr>
                <w:rFonts w:ascii="Verdana" w:eastAsia="Times New Roman" w:hAnsi="Verdana" w:cs="Times New Roman"/>
                <w:sz w:val="20"/>
                <w:szCs w:val="20"/>
              </w:rPr>
              <w:t>Patwary</w:t>
            </w:r>
            <w:proofErr w:type="spellEnd"/>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MBBS, MRCP (</w:t>
            </w:r>
            <w:proofErr w:type="spellStart"/>
            <w:r w:rsidRPr="00F96BAD">
              <w:rPr>
                <w:rFonts w:ascii="Verdana" w:eastAsia="Times New Roman" w:hAnsi="Verdana" w:cs="Times New Roman"/>
                <w:sz w:val="20"/>
                <w:szCs w:val="20"/>
              </w:rPr>
              <w:t>Lond</w:t>
            </w:r>
            <w:proofErr w:type="spellEnd"/>
            <w:r w:rsidRPr="00F96BAD">
              <w:rPr>
                <w:rFonts w:ascii="Verdana" w:eastAsia="Times New Roman" w:hAnsi="Verdana" w:cs="Times New Roman"/>
                <w:sz w:val="20"/>
                <w:szCs w:val="20"/>
              </w:rPr>
              <w:t xml:space="preserve">) </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June'88 - Dec'90</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Dr. S. K. </w:t>
            </w:r>
            <w:proofErr w:type="spellStart"/>
            <w:r w:rsidRPr="00F96BAD">
              <w:rPr>
                <w:rFonts w:ascii="Verdana" w:eastAsia="Times New Roman" w:hAnsi="Verdana" w:cs="Times New Roman"/>
                <w:sz w:val="20"/>
                <w:szCs w:val="20"/>
              </w:rPr>
              <w:t>Bharali</w:t>
            </w:r>
            <w:proofErr w:type="spellEnd"/>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MBBS </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Jan'91 - Apr'91</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Dr. A. C. Sharma</w:t>
            </w:r>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MBBS </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Apr'91 - Dec'92</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Dr. R. </w:t>
            </w:r>
            <w:proofErr w:type="spellStart"/>
            <w:r w:rsidRPr="00F96BAD">
              <w:rPr>
                <w:rFonts w:ascii="Verdana" w:eastAsia="Times New Roman" w:hAnsi="Verdana" w:cs="Times New Roman"/>
                <w:sz w:val="20"/>
                <w:szCs w:val="20"/>
              </w:rPr>
              <w:t>Bujarbaruah</w:t>
            </w:r>
            <w:proofErr w:type="spellEnd"/>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MBBS, FRCS, FICS. </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Jan'93 - Aug'95</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Dr. A. R. </w:t>
            </w:r>
            <w:proofErr w:type="spellStart"/>
            <w:r w:rsidRPr="00F96BAD">
              <w:rPr>
                <w:rFonts w:ascii="Verdana" w:eastAsia="Times New Roman" w:hAnsi="Verdana" w:cs="Times New Roman"/>
                <w:sz w:val="20"/>
                <w:szCs w:val="20"/>
              </w:rPr>
              <w:t>Basumatary</w:t>
            </w:r>
            <w:proofErr w:type="spellEnd"/>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MBBS </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Sept'95 - Dec'97</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Dr. J. C. </w:t>
            </w:r>
            <w:proofErr w:type="spellStart"/>
            <w:r w:rsidRPr="00F96BAD">
              <w:rPr>
                <w:rFonts w:ascii="Verdana" w:eastAsia="Times New Roman" w:hAnsi="Verdana" w:cs="Times New Roman"/>
                <w:sz w:val="20"/>
                <w:szCs w:val="20"/>
              </w:rPr>
              <w:t>Deori</w:t>
            </w:r>
            <w:proofErr w:type="spellEnd"/>
            <w:r w:rsidRPr="00F96BAD">
              <w:rPr>
                <w:rFonts w:ascii="Verdana" w:eastAsia="Times New Roman" w:hAnsi="Verdana" w:cs="Times New Roman"/>
                <w:sz w:val="20"/>
                <w:szCs w:val="20"/>
              </w:rPr>
              <w:t xml:space="preserve"> , </w:t>
            </w:r>
            <w:proofErr w:type="spellStart"/>
            <w:r w:rsidRPr="00F96BAD">
              <w:rPr>
                <w:rFonts w:ascii="Verdana" w:eastAsia="Times New Roman" w:hAnsi="Verdana" w:cs="Times New Roman"/>
                <w:sz w:val="20"/>
                <w:szCs w:val="20"/>
              </w:rPr>
              <w:t>i/c</w:t>
            </w:r>
            <w:proofErr w:type="spellEnd"/>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MBBS </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Jan'98 - Dec'98</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Dr. B. C. </w:t>
            </w:r>
            <w:proofErr w:type="spellStart"/>
            <w:r w:rsidRPr="00F96BAD">
              <w:rPr>
                <w:rFonts w:ascii="Verdana" w:eastAsia="Times New Roman" w:hAnsi="Verdana" w:cs="Times New Roman"/>
                <w:sz w:val="20"/>
                <w:szCs w:val="20"/>
              </w:rPr>
              <w:t>Kro</w:t>
            </w:r>
            <w:proofErr w:type="spellEnd"/>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MBBS </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Jan'99-Dec'2001</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Dr. J. K. Das, </w:t>
            </w:r>
            <w:proofErr w:type="spellStart"/>
            <w:r w:rsidRPr="00F96BAD">
              <w:rPr>
                <w:rFonts w:ascii="Verdana" w:eastAsia="Times New Roman" w:hAnsi="Verdana" w:cs="Times New Roman"/>
                <w:sz w:val="20"/>
                <w:szCs w:val="20"/>
              </w:rPr>
              <w:t>i/c</w:t>
            </w:r>
            <w:proofErr w:type="spellEnd"/>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MBBS </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Dec'2001 - Apr'02</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Dr. (Mrs.) K. Das, </w:t>
            </w:r>
            <w:proofErr w:type="spellStart"/>
            <w:r w:rsidRPr="00F96BAD">
              <w:rPr>
                <w:rFonts w:ascii="Verdana" w:eastAsia="Times New Roman" w:hAnsi="Verdana" w:cs="Times New Roman"/>
                <w:sz w:val="20"/>
                <w:szCs w:val="20"/>
              </w:rPr>
              <w:t>i/c</w:t>
            </w:r>
            <w:proofErr w:type="spellEnd"/>
            <w:r w:rsidRPr="00F96BAD">
              <w:rPr>
                <w:rFonts w:ascii="Verdana" w:eastAsia="Times New Roman" w:hAnsi="Verdana" w:cs="Times New Roman"/>
                <w:sz w:val="20"/>
                <w:szCs w:val="20"/>
              </w:rPr>
              <w:t xml:space="preserve"> </w:t>
            </w:r>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MBBS </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2nd May'02 - 5th Aug'03</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Dr. H. N. </w:t>
            </w:r>
            <w:proofErr w:type="spellStart"/>
            <w:r w:rsidRPr="00F96BAD">
              <w:rPr>
                <w:rFonts w:ascii="Verdana" w:eastAsia="Times New Roman" w:hAnsi="Verdana" w:cs="Times New Roman"/>
                <w:sz w:val="20"/>
                <w:szCs w:val="20"/>
              </w:rPr>
              <w:t>Doley</w:t>
            </w:r>
            <w:proofErr w:type="spellEnd"/>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MBBS </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6th Aug'03 - 10th May'2004</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Dr. D. </w:t>
            </w:r>
            <w:proofErr w:type="spellStart"/>
            <w:r w:rsidRPr="00F96BAD">
              <w:rPr>
                <w:rFonts w:ascii="Verdana" w:eastAsia="Times New Roman" w:hAnsi="Verdana" w:cs="Times New Roman"/>
                <w:sz w:val="20"/>
                <w:szCs w:val="20"/>
              </w:rPr>
              <w:t>Hojai</w:t>
            </w:r>
            <w:proofErr w:type="spellEnd"/>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MBBS </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11th May'2004 - 28Th Feb'2014</w:t>
            </w:r>
          </w:p>
        </w:tc>
      </w:tr>
      <w:tr w:rsidR="00F96BAD" w:rsidRPr="00F96BAD" w:rsidTr="00F96BAD">
        <w:trPr>
          <w:trHeight w:val="195"/>
          <w:tblCellSpacing w:w="7" w:type="dxa"/>
        </w:trPr>
        <w:tc>
          <w:tcPr>
            <w:tcW w:w="16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Dr. (</w:t>
            </w:r>
            <w:proofErr w:type="spellStart"/>
            <w:r w:rsidRPr="00F96BAD">
              <w:rPr>
                <w:rFonts w:ascii="Verdana" w:eastAsia="Times New Roman" w:hAnsi="Verdana" w:cs="Times New Roman"/>
                <w:sz w:val="20"/>
                <w:szCs w:val="20"/>
              </w:rPr>
              <w:t>Mrs</w:t>
            </w:r>
            <w:proofErr w:type="spellEnd"/>
            <w:r w:rsidRPr="00F96BAD">
              <w:rPr>
                <w:rFonts w:ascii="Verdana" w:eastAsia="Times New Roman" w:hAnsi="Verdana" w:cs="Times New Roman"/>
                <w:sz w:val="20"/>
                <w:szCs w:val="20"/>
              </w:rPr>
              <w:t xml:space="preserve">) B. P. </w:t>
            </w:r>
            <w:proofErr w:type="spellStart"/>
            <w:r w:rsidRPr="00F96BAD">
              <w:rPr>
                <w:rFonts w:ascii="Verdana" w:eastAsia="Times New Roman" w:hAnsi="Verdana" w:cs="Times New Roman"/>
                <w:sz w:val="20"/>
                <w:szCs w:val="20"/>
              </w:rPr>
              <w:t>Basumatary</w:t>
            </w:r>
            <w:proofErr w:type="spellEnd"/>
            <w:r w:rsidRPr="00F96BAD">
              <w:rPr>
                <w:rFonts w:ascii="Verdana" w:eastAsia="Times New Roman" w:hAnsi="Verdana" w:cs="Times New Roman"/>
                <w:sz w:val="20"/>
                <w:szCs w:val="20"/>
              </w:rPr>
              <w:t xml:space="preserve"> </w:t>
            </w:r>
            <w:proofErr w:type="spellStart"/>
            <w:r w:rsidRPr="00F96BAD">
              <w:rPr>
                <w:rFonts w:ascii="Verdana" w:eastAsia="Times New Roman" w:hAnsi="Verdana" w:cs="Times New Roman"/>
                <w:sz w:val="20"/>
                <w:szCs w:val="20"/>
              </w:rPr>
              <w:t>i/c</w:t>
            </w:r>
            <w:proofErr w:type="spellEnd"/>
          </w:p>
        </w:tc>
        <w:tc>
          <w:tcPr>
            <w:tcW w:w="195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MBBS </w:t>
            </w:r>
          </w:p>
        </w:tc>
        <w:tc>
          <w:tcPr>
            <w:tcW w:w="1400" w:type="pct"/>
            <w:shd w:val="clear" w:color="auto" w:fill="E4E4E4"/>
            <w:vAlign w:val="center"/>
            <w:hideMark/>
          </w:tcPr>
          <w:p w:rsidR="00F96BAD" w:rsidRPr="00F96BAD" w:rsidRDefault="00F96BAD" w:rsidP="00F96BAD">
            <w:pPr>
              <w:spacing w:after="0" w:line="19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1st March'2014 - 26th Feb'2015</w:t>
            </w:r>
          </w:p>
        </w:tc>
      </w:tr>
      <w:tr w:rsidR="00F96BAD" w:rsidRPr="00F96BAD" w:rsidTr="00F96BAD">
        <w:trPr>
          <w:trHeight w:val="135"/>
          <w:tblCellSpacing w:w="7" w:type="dxa"/>
        </w:trPr>
        <w:tc>
          <w:tcPr>
            <w:tcW w:w="1650" w:type="pct"/>
            <w:shd w:val="clear" w:color="auto" w:fill="E4E4E4"/>
            <w:vAlign w:val="center"/>
            <w:hideMark/>
          </w:tcPr>
          <w:p w:rsidR="00F96BAD" w:rsidRPr="00F96BAD" w:rsidRDefault="00F96BAD" w:rsidP="00F96BAD">
            <w:pPr>
              <w:spacing w:after="0" w:line="13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 xml:space="preserve">Dr. R. </w:t>
            </w:r>
            <w:proofErr w:type="spellStart"/>
            <w:r w:rsidRPr="00F96BAD">
              <w:rPr>
                <w:rFonts w:ascii="Verdana" w:eastAsia="Times New Roman" w:hAnsi="Verdana" w:cs="Times New Roman"/>
                <w:sz w:val="20"/>
                <w:szCs w:val="20"/>
              </w:rPr>
              <w:t>Bhuyan</w:t>
            </w:r>
            <w:proofErr w:type="spellEnd"/>
            <w:r w:rsidRPr="00F96BAD">
              <w:rPr>
                <w:rFonts w:ascii="Verdana" w:eastAsia="Times New Roman" w:hAnsi="Verdana" w:cs="Times New Roman"/>
                <w:sz w:val="20"/>
                <w:szCs w:val="20"/>
              </w:rPr>
              <w:t xml:space="preserve"> </w:t>
            </w:r>
          </w:p>
        </w:tc>
        <w:tc>
          <w:tcPr>
            <w:tcW w:w="1950" w:type="pct"/>
            <w:shd w:val="clear" w:color="auto" w:fill="E4E4E4"/>
            <w:vAlign w:val="center"/>
            <w:hideMark/>
          </w:tcPr>
          <w:p w:rsidR="00F96BAD" w:rsidRPr="00F96BAD" w:rsidRDefault="00F96BAD" w:rsidP="00F96BAD">
            <w:pPr>
              <w:spacing w:after="0" w:line="13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MBBS, MS</w:t>
            </w:r>
          </w:p>
        </w:tc>
        <w:tc>
          <w:tcPr>
            <w:tcW w:w="1400" w:type="pct"/>
            <w:shd w:val="clear" w:color="auto" w:fill="E4E4E4"/>
            <w:vAlign w:val="center"/>
            <w:hideMark/>
          </w:tcPr>
          <w:p w:rsidR="00F96BAD" w:rsidRPr="00F96BAD" w:rsidRDefault="00F96BAD" w:rsidP="00F96BAD">
            <w:pPr>
              <w:spacing w:after="0" w:line="135" w:lineRule="atLeast"/>
              <w:rPr>
                <w:rFonts w:ascii="Times New Roman" w:eastAsia="Times New Roman" w:hAnsi="Times New Roman" w:cs="Times New Roman"/>
                <w:sz w:val="24"/>
                <w:szCs w:val="24"/>
              </w:rPr>
            </w:pPr>
            <w:r w:rsidRPr="00F96BAD">
              <w:rPr>
                <w:rFonts w:ascii="Verdana" w:eastAsia="Times New Roman" w:hAnsi="Verdana" w:cs="Times New Roman"/>
                <w:sz w:val="20"/>
                <w:szCs w:val="20"/>
              </w:rPr>
              <w:t>27th Feb'2015</w:t>
            </w:r>
          </w:p>
        </w:tc>
      </w:tr>
    </w:tbl>
    <w:p w:rsidR="00F96BAD" w:rsidRDefault="00F96BAD"/>
    <w:p w:rsidR="005F2810" w:rsidRDefault="005F2810"/>
    <w:tbl>
      <w:tblPr>
        <w:tblW w:w="5000" w:type="pct"/>
        <w:tblCellSpacing w:w="0" w:type="dxa"/>
        <w:tblCellMar>
          <w:left w:w="0" w:type="dxa"/>
          <w:right w:w="0" w:type="dxa"/>
        </w:tblCellMar>
        <w:tblLook w:val="04A0"/>
      </w:tblPr>
      <w:tblGrid>
        <w:gridCol w:w="328"/>
        <w:gridCol w:w="9032"/>
      </w:tblGrid>
      <w:tr w:rsidR="005F2810" w:rsidRPr="005F2810" w:rsidTr="005F2810">
        <w:trPr>
          <w:trHeight w:val="465"/>
          <w:tblCellSpacing w:w="0" w:type="dxa"/>
        </w:trPr>
        <w:tc>
          <w:tcPr>
            <w:tcW w:w="0" w:type="auto"/>
            <w:gridSpan w:val="2"/>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Allotted Functions of Officers of the Directorate of Health Services, Assam</w:t>
            </w:r>
          </w:p>
        </w:tc>
      </w:tr>
      <w:tr w:rsidR="005F2810" w:rsidRPr="005F2810" w:rsidTr="005F2810">
        <w:trPr>
          <w:trHeight w:val="30"/>
          <w:tblCellSpacing w:w="0" w:type="dxa"/>
        </w:trPr>
        <w:tc>
          <w:tcPr>
            <w:tcW w:w="100" w:type="pct"/>
            <w:hideMark/>
          </w:tcPr>
          <w:p w:rsidR="005F2810" w:rsidRPr="005F2810" w:rsidRDefault="005F2810" w:rsidP="005F2810">
            <w:pPr>
              <w:spacing w:after="0" w:line="30" w:lineRule="atLeast"/>
              <w:rPr>
                <w:rFonts w:ascii="Times New Roman" w:eastAsia="Times New Roman" w:hAnsi="Times New Roman" w:cs="Times New Roman"/>
                <w:sz w:val="24"/>
                <w:szCs w:val="24"/>
              </w:rPr>
            </w:pPr>
            <w:r w:rsidRPr="005F2810">
              <w:rPr>
                <w:rFonts w:ascii="Verdana" w:eastAsia="Times New Roman" w:hAnsi="Verdana" w:cs="Times New Roman"/>
                <w:sz w:val="20"/>
                <w:szCs w:val="20"/>
              </w:rPr>
              <w:t>1.</w:t>
            </w:r>
          </w:p>
        </w:tc>
        <w:tc>
          <w:tcPr>
            <w:tcW w:w="4900" w:type="pct"/>
            <w:vAlign w:val="center"/>
            <w:hideMark/>
          </w:tcPr>
          <w:p w:rsidR="005F2810" w:rsidRPr="005F2810" w:rsidRDefault="005F2810" w:rsidP="005F2810">
            <w:pPr>
              <w:spacing w:after="0" w:line="30" w:lineRule="atLeast"/>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 xml:space="preserve">Director of Health Services, Assam: </w:t>
            </w:r>
            <w:r w:rsidRPr="005F2810">
              <w:rPr>
                <w:rFonts w:ascii="Verdana" w:eastAsia="Times New Roman" w:hAnsi="Verdana" w:cs="Times New Roman"/>
                <w:sz w:val="20"/>
                <w:szCs w:val="20"/>
              </w:rPr>
              <w:br/>
              <w:t xml:space="preserve">All matters relating to appointment, transfer, promotion and disciplinary action of all non </w:t>
            </w:r>
            <w:proofErr w:type="spellStart"/>
            <w:r w:rsidRPr="005F2810">
              <w:rPr>
                <w:rFonts w:ascii="Verdana" w:eastAsia="Times New Roman" w:hAnsi="Verdana" w:cs="Times New Roman"/>
                <w:sz w:val="20"/>
                <w:szCs w:val="20"/>
              </w:rPr>
              <w:t>gazetted</w:t>
            </w:r>
            <w:proofErr w:type="spellEnd"/>
            <w:r w:rsidRPr="005F2810">
              <w:rPr>
                <w:rFonts w:ascii="Verdana" w:eastAsia="Times New Roman" w:hAnsi="Verdana" w:cs="Times New Roman"/>
                <w:sz w:val="20"/>
                <w:szCs w:val="20"/>
              </w:rPr>
              <w:t xml:space="preserve"> staffs under Health &amp; Family Welfare (A) Department and exercise of executive powers delegated under executive manual of the Govt. Exercise of financial powers as delegated in Assam Financial Rules, 1935 and subsequent delegation of financial powers on Office Memorandum issued by the Finance Department. Planning and development matters of the Health Department and implementation of all development </w:t>
            </w:r>
            <w:proofErr w:type="spellStart"/>
            <w:r w:rsidRPr="005F2810">
              <w:rPr>
                <w:rFonts w:ascii="Verdana" w:eastAsia="Times New Roman" w:hAnsi="Verdana" w:cs="Times New Roman"/>
                <w:sz w:val="20"/>
                <w:szCs w:val="20"/>
              </w:rPr>
              <w:t>programmes</w:t>
            </w:r>
            <w:proofErr w:type="spellEnd"/>
            <w:r w:rsidRPr="005F2810">
              <w:rPr>
                <w:rFonts w:ascii="Verdana" w:eastAsia="Times New Roman" w:hAnsi="Verdana" w:cs="Times New Roman"/>
                <w:sz w:val="20"/>
                <w:szCs w:val="20"/>
              </w:rPr>
              <w:t xml:space="preserve"> including National </w:t>
            </w:r>
            <w:proofErr w:type="spellStart"/>
            <w:r w:rsidRPr="005F2810">
              <w:rPr>
                <w:rFonts w:ascii="Verdana" w:eastAsia="Times New Roman" w:hAnsi="Verdana" w:cs="Times New Roman"/>
                <w:sz w:val="20"/>
                <w:szCs w:val="20"/>
              </w:rPr>
              <w:t>Programmes</w:t>
            </w:r>
            <w:proofErr w:type="spellEnd"/>
            <w:r w:rsidRPr="005F2810">
              <w:rPr>
                <w:rFonts w:ascii="Verdana" w:eastAsia="Times New Roman" w:hAnsi="Verdana" w:cs="Times New Roman"/>
                <w:sz w:val="20"/>
                <w:szCs w:val="20"/>
              </w:rPr>
              <w:t xml:space="preserve"> of the State. Preparation of State Plan and Non Plan Budget under Health &amp; Family Welfare (A) Department and expenditure thereof. The other subjects are Assam Health Establishment Authority, Medical Reimbursements etc. The DHS, Assam is also the President of the Assam Nurses' Midwife &amp; Health Visitors' Councils and the Chief Registrar, Births &amp; Deaths, Assam.</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 xml:space="preserve">2. </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 xml:space="preserve">Additional Director of Health Services (G), Assam: </w:t>
            </w:r>
            <w:r w:rsidRPr="005F2810">
              <w:rPr>
                <w:rFonts w:ascii="Verdana" w:eastAsia="Times New Roman" w:hAnsi="Verdana" w:cs="Times New Roman"/>
                <w:sz w:val="20"/>
                <w:szCs w:val="20"/>
              </w:rPr>
              <w:br/>
              <w:t>Chairman of the State Standing Medical Board, Member Secretary of Scrutiny Committee of Health Establishment Authority, SPIO, Directorate of Health Services, Assam and any other works which may be allotted by the DHS, Assam from time to time. Member Secretary of State Level Authorization Committee for Organ Transplant. He also looks after Medical Reimbursements.</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3.</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 xml:space="preserve">Additional Director of Health Services (SP), Assam: </w:t>
            </w:r>
            <w:r w:rsidRPr="005F2810">
              <w:rPr>
                <w:rFonts w:ascii="Verdana" w:eastAsia="Times New Roman" w:hAnsi="Verdana" w:cs="Times New Roman"/>
                <w:sz w:val="20"/>
                <w:szCs w:val="20"/>
              </w:rPr>
              <w:br/>
              <w:t xml:space="preserve">Nodal Officer for National Leprosy Eradication </w:t>
            </w:r>
            <w:proofErr w:type="spellStart"/>
            <w:r w:rsidRPr="005F2810">
              <w:rPr>
                <w:rFonts w:ascii="Verdana" w:eastAsia="Times New Roman" w:hAnsi="Verdana" w:cs="Times New Roman"/>
                <w:sz w:val="20"/>
                <w:szCs w:val="20"/>
              </w:rPr>
              <w:t>Programme</w:t>
            </w:r>
            <w:proofErr w:type="spellEnd"/>
            <w:r w:rsidRPr="005F2810">
              <w:rPr>
                <w:rFonts w:ascii="Verdana" w:eastAsia="Times New Roman" w:hAnsi="Verdana" w:cs="Times New Roman"/>
                <w:sz w:val="20"/>
                <w:szCs w:val="20"/>
              </w:rPr>
              <w:t xml:space="preserve">, Assam and other special </w:t>
            </w:r>
            <w:proofErr w:type="spellStart"/>
            <w:r w:rsidRPr="005F2810">
              <w:rPr>
                <w:rFonts w:ascii="Verdana" w:eastAsia="Times New Roman" w:hAnsi="Verdana" w:cs="Times New Roman"/>
                <w:sz w:val="20"/>
                <w:szCs w:val="20"/>
              </w:rPr>
              <w:t>programmes</w:t>
            </w:r>
            <w:proofErr w:type="spellEnd"/>
            <w:r w:rsidRPr="005F2810">
              <w:rPr>
                <w:rFonts w:ascii="Verdana" w:eastAsia="Times New Roman" w:hAnsi="Verdana" w:cs="Times New Roman"/>
                <w:sz w:val="20"/>
                <w:szCs w:val="20"/>
              </w:rPr>
              <w:t xml:space="preserve"> of the State, </w:t>
            </w:r>
            <w:proofErr w:type="spellStart"/>
            <w:r w:rsidRPr="005F2810">
              <w:rPr>
                <w:rFonts w:ascii="Verdana" w:eastAsia="Times New Roman" w:hAnsi="Verdana" w:cs="Times New Roman"/>
                <w:sz w:val="20"/>
                <w:szCs w:val="20"/>
              </w:rPr>
              <w:t>viz</w:t>
            </w:r>
            <w:proofErr w:type="spellEnd"/>
            <w:r w:rsidRPr="005F2810">
              <w:rPr>
                <w:rFonts w:ascii="Verdana" w:eastAsia="Times New Roman" w:hAnsi="Verdana" w:cs="Times New Roman"/>
                <w:sz w:val="20"/>
                <w:szCs w:val="20"/>
              </w:rPr>
              <w:t xml:space="preserve"> NPCDCS &amp; NPHCE, IDD, NPPCF, Yaws and Nodal Officer, </w:t>
            </w:r>
            <w:r w:rsidRPr="005F2810">
              <w:rPr>
                <w:rFonts w:ascii="Verdana" w:eastAsia="Times New Roman" w:hAnsi="Verdana" w:cs="Times New Roman"/>
                <w:sz w:val="20"/>
                <w:szCs w:val="20"/>
              </w:rPr>
              <w:lastRenderedPageBreak/>
              <w:t xml:space="preserve">National Mental Health </w:t>
            </w:r>
            <w:proofErr w:type="spellStart"/>
            <w:r w:rsidRPr="005F2810">
              <w:rPr>
                <w:rFonts w:ascii="Verdana" w:eastAsia="Times New Roman" w:hAnsi="Verdana" w:cs="Times New Roman"/>
                <w:sz w:val="20"/>
                <w:szCs w:val="20"/>
              </w:rPr>
              <w:t>Programme</w:t>
            </w:r>
            <w:proofErr w:type="spellEnd"/>
            <w:r w:rsidRPr="005F2810">
              <w:rPr>
                <w:rFonts w:ascii="Verdana" w:eastAsia="Times New Roman" w:hAnsi="Verdana" w:cs="Times New Roman"/>
                <w:sz w:val="20"/>
                <w:szCs w:val="20"/>
              </w:rPr>
              <w:t>. He is also the Nodal Officer for NPCB</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lastRenderedPageBreak/>
              <w:t>4.</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 xml:space="preserve">Additional Director of Health Services (Hills), Assam: </w:t>
            </w:r>
            <w:r w:rsidRPr="005F2810">
              <w:rPr>
                <w:rFonts w:ascii="Verdana" w:eastAsia="Times New Roman" w:hAnsi="Verdana" w:cs="Times New Roman"/>
                <w:sz w:val="20"/>
                <w:szCs w:val="20"/>
              </w:rPr>
              <w:br/>
              <w:t>He / She looks after all matters relating to Hill Districts of Assam.</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5.</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 xml:space="preserve">Additional Director of Health Services (LAR), Assam: </w:t>
            </w:r>
            <w:r w:rsidRPr="005F2810">
              <w:rPr>
                <w:rFonts w:ascii="Verdana" w:eastAsia="Times New Roman" w:hAnsi="Verdana" w:cs="Times New Roman"/>
                <w:sz w:val="20"/>
                <w:szCs w:val="20"/>
              </w:rPr>
              <w:br/>
              <w:t xml:space="preserve">He / She is the in-charge of the Lower Assam Region and </w:t>
            </w:r>
            <w:proofErr w:type="spellStart"/>
            <w:r w:rsidRPr="005F2810">
              <w:rPr>
                <w:rFonts w:ascii="Verdana" w:eastAsia="Times New Roman" w:hAnsi="Verdana" w:cs="Times New Roman"/>
                <w:sz w:val="20"/>
                <w:szCs w:val="20"/>
              </w:rPr>
              <w:t>i/c</w:t>
            </w:r>
            <w:proofErr w:type="spellEnd"/>
            <w:r w:rsidRPr="005F2810">
              <w:rPr>
                <w:rFonts w:ascii="Verdana" w:eastAsia="Times New Roman" w:hAnsi="Verdana" w:cs="Times New Roman"/>
                <w:sz w:val="20"/>
                <w:szCs w:val="20"/>
              </w:rPr>
              <w:t xml:space="preserve"> of Central Drug Ware House, Assam, </w:t>
            </w:r>
            <w:proofErr w:type="spellStart"/>
            <w:r w:rsidRPr="005F2810">
              <w:rPr>
                <w:rFonts w:ascii="Verdana" w:eastAsia="Times New Roman" w:hAnsi="Verdana" w:cs="Times New Roman"/>
                <w:sz w:val="20"/>
                <w:szCs w:val="20"/>
              </w:rPr>
              <w:t>Naregni</w:t>
            </w:r>
            <w:proofErr w:type="spellEnd"/>
            <w:r w:rsidRPr="005F2810">
              <w:rPr>
                <w:rFonts w:ascii="Verdana" w:eastAsia="Times New Roman" w:hAnsi="Verdana" w:cs="Times New Roman"/>
                <w:sz w:val="20"/>
                <w:szCs w:val="20"/>
              </w:rPr>
              <w:t>, Guwahati</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6.</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 xml:space="preserve">Additional Director of Health Services (UAR), Assam: </w:t>
            </w:r>
            <w:r w:rsidRPr="005F2810">
              <w:rPr>
                <w:rFonts w:ascii="Verdana" w:eastAsia="Times New Roman" w:hAnsi="Verdana" w:cs="Times New Roman"/>
                <w:sz w:val="20"/>
                <w:szCs w:val="20"/>
              </w:rPr>
              <w:br/>
              <w:t xml:space="preserve">He / She </w:t>
            </w:r>
            <w:proofErr w:type="gramStart"/>
            <w:r w:rsidRPr="005F2810">
              <w:rPr>
                <w:rFonts w:ascii="Verdana" w:eastAsia="Times New Roman" w:hAnsi="Verdana" w:cs="Times New Roman"/>
                <w:sz w:val="20"/>
                <w:szCs w:val="20"/>
              </w:rPr>
              <w:t>is</w:t>
            </w:r>
            <w:proofErr w:type="gramEnd"/>
            <w:r w:rsidRPr="005F2810">
              <w:rPr>
                <w:rFonts w:ascii="Verdana" w:eastAsia="Times New Roman" w:hAnsi="Verdana" w:cs="Times New Roman"/>
                <w:sz w:val="20"/>
                <w:szCs w:val="20"/>
              </w:rPr>
              <w:t xml:space="preserve"> the in-charge of health department of Upper Assam Region.</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 xml:space="preserve">7. </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Joint Director of Health Services (HQ), Assam</w:t>
            </w:r>
            <w:proofErr w:type="gramStart"/>
            <w:r w:rsidRPr="005F2810">
              <w:rPr>
                <w:rFonts w:ascii="Verdana" w:eastAsia="Times New Roman" w:hAnsi="Verdana" w:cs="Times New Roman"/>
                <w:sz w:val="20"/>
                <w:szCs w:val="20"/>
              </w:rPr>
              <w:t>:</w:t>
            </w:r>
            <w:proofErr w:type="gramEnd"/>
            <w:r w:rsidRPr="005F2810">
              <w:rPr>
                <w:rFonts w:ascii="Verdana" w:eastAsia="Times New Roman" w:hAnsi="Verdana" w:cs="Times New Roman"/>
                <w:sz w:val="20"/>
                <w:szCs w:val="20"/>
              </w:rPr>
              <w:br/>
              <w:t xml:space="preserve">He will assist the DHS, Assam in all matters of the Directorate of Health Services, Assam and </w:t>
            </w:r>
            <w:proofErr w:type="spellStart"/>
            <w:r w:rsidRPr="005F2810">
              <w:rPr>
                <w:rFonts w:ascii="Verdana" w:eastAsia="Times New Roman" w:hAnsi="Verdana" w:cs="Times New Roman"/>
                <w:sz w:val="20"/>
                <w:szCs w:val="20"/>
              </w:rPr>
              <w:t>liaso</w:t>
            </w:r>
            <w:proofErr w:type="spellEnd"/>
            <w:r w:rsidRPr="005F2810">
              <w:rPr>
                <w:rFonts w:ascii="Verdana" w:eastAsia="Times New Roman" w:hAnsi="Verdana" w:cs="Times New Roman"/>
                <w:sz w:val="20"/>
                <w:szCs w:val="20"/>
              </w:rPr>
              <w:t xml:space="preserve"> with the Health Secretariat / Assembly Secretariat and also control the Statistical Branch and the Births &amp; Deaths Registration of the State.</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8.</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 xml:space="preserve">Drugs Controller: </w:t>
            </w:r>
            <w:r w:rsidRPr="005F2810">
              <w:rPr>
                <w:rFonts w:ascii="Verdana" w:eastAsia="Times New Roman" w:hAnsi="Verdana" w:cs="Times New Roman"/>
                <w:sz w:val="20"/>
                <w:szCs w:val="20"/>
              </w:rPr>
              <w:br/>
              <w:t>All matters relating to the works under Drugs &amp; Cosmetic Act, 1940 Rules, 1945 &amp; Blood Bank Licensing Authority.</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 xml:space="preserve">9. </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Public Analyst to the Govt. of Assam, Health &amp; FW Department</w:t>
            </w:r>
            <w:proofErr w:type="gramStart"/>
            <w:r w:rsidRPr="005F2810">
              <w:rPr>
                <w:rFonts w:ascii="Verdana" w:eastAsia="Times New Roman" w:hAnsi="Verdana" w:cs="Times New Roman"/>
                <w:b/>
                <w:bCs/>
                <w:sz w:val="20"/>
                <w:szCs w:val="20"/>
              </w:rPr>
              <w:t>:</w:t>
            </w:r>
            <w:proofErr w:type="gramEnd"/>
            <w:r w:rsidRPr="005F2810">
              <w:rPr>
                <w:rFonts w:ascii="Verdana" w:eastAsia="Times New Roman" w:hAnsi="Verdana" w:cs="Times New Roman"/>
                <w:sz w:val="20"/>
                <w:szCs w:val="20"/>
              </w:rPr>
              <w:br/>
              <w:t>He is the in-charge of public health, sanitation, food and public health laboratory of Govt. of Assam.</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10.</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Joint Director of Health Services (</w:t>
            </w:r>
            <w:proofErr w:type="spellStart"/>
            <w:r w:rsidRPr="005F2810">
              <w:rPr>
                <w:rFonts w:ascii="Verdana" w:eastAsia="Times New Roman" w:hAnsi="Verdana" w:cs="Times New Roman"/>
                <w:b/>
                <w:bCs/>
                <w:sz w:val="20"/>
                <w:szCs w:val="20"/>
              </w:rPr>
              <w:t>Opthl</w:t>
            </w:r>
            <w:proofErr w:type="spellEnd"/>
            <w:r w:rsidRPr="005F2810">
              <w:rPr>
                <w:rFonts w:ascii="Verdana" w:eastAsia="Times New Roman" w:hAnsi="Verdana" w:cs="Times New Roman"/>
                <w:b/>
                <w:bCs/>
                <w:sz w:val="20"/>
                <w:szCs w:val="20"/>
              </w:rPr>
              <w:t>), Assam:</w:t>
            </w:r>
            <w:r w:rsidRPr="005F2810">
              <w:rPr>
                <w:rFonts w:ascii="Verdana" w:eastAsia="Times New Roman" w:hAnsi="Verdana" w:cs="Times New Roman"/>
                <w:sz w:val="20"/>
                <w:szCs w:val="20"/>
              </w:rPr>
              <w:t xml:space="preserve"> </w:t>
            </w:r>
            <w:r w:rsidRPr="005F2810">
              <w:rPr>
                <w:rFonts w:ascii="Verdana" w:eastAsia="Times New Roman" w:hAnsi="Verdana" w:cs="Times New Roman"/>
                <w:sz w:val="20"/>
                <w:szCs w:val="20"/>
              </w:rPr>
              <w:br/>
              <w:t xml:space="preserve">State </w:t>
            </w:r>
            <w:proofErr w:type="spellStart"/>
            <w:r w:rsidRPr="005F2810">
              <w:rPr>
                <w:rFonts w:ascii="Verdana" w:eastAsia="Times New Roman" w:hAnsi="Verdana" w:cs="Times New Roman"/>
                <w:sz w:val="20"/>
                <w:szCs w:val="20"/>
              </w:rPr>
              <w:t>Programme</w:t>
            </w:r>
            <w:proofErr w:type="spellEnd"/>
            <w:r w:rsidRPr="005F2810">
              <w:rPr>
                <w:rFonts w:ascii="Verdana" w:eastAsia="Times New Roman" w:hAnsi="Verdana" w:cs="Times New Roman"/>
                <w:sz w:val="20"/>
                <w:szCs w:val="20"/>
              </w:rPr>
              <w:t xml:space="preserve"> Officer, National </w:t>
            </w:r>
            <w:proofErr w:type="spellStart"/>
            <w:r w:rsidRPr="005F2810">
              <w:rPr>
                <w:rFonts w:ascii="Verdana" w:eastAsia="Times New Roman" w:hAnsi="Verdana" w:cs="Times New Roman"/>
                <w:sz w:val="20"/>
                <w:szCs w:val="20"/>
              </w:rPr>
              <w:t>Programme</w:t>
            </w:r>
            <w:proofErr w:type="spellEnd"/>
            <w:r w:rsidRPr="005F2810">
              <w:rPr>
                <w:rFonts w:ascii="Verdana" w:eastAsia="Times New Roman" w:hAnsi="Verdana" w:cs="Times New Roman"/>
                <w:sz w:val="20"/>
                <w:szCs w:val="20"/>
              </w:rPr>
              <w:t xml:space="preserve"> for Control of Blindness.</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11.</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 xml:space="preserve">Joint Director of Health Services (HEB), Assam: </w:t>
            </w:r>
            <w:r w:rsidRPr="005F2810">
              <w:rPr>
                <w:rFonts w:ascii="Verdana" w:eastAsia="Times New Roman" w:hAnsi="Verdana" w:cs="Times New Roman"/>
                <w:sz w:val="20"/>
                <w:szCs w:val="20"/>
              </w:rPr>
              <w:br/>
              <w:t xml:space="preserve">All matters relating to Health Education of the State, Health Education Bureau, NIDDCP, National </w:t>
            </w:r>
            <w:proofErr w:type="spellStart"/>
            <w:r w:rsidRPr="005F2810">
              <w:rPr>
                <w:rFonts w:ascii="Verdana" w:eastAsia="Times New Roman" w:hAnsi="Verdana" w:cs="Times New Roman"/>
                <w:sz w:val="20"/>
                <w:szCs w:val="20"/>
              </w:rPr>
              <w:t>Programme</w:t>
            </w:r>
            <w:proofErr w:type="spellEnd"/>
            <w:r w:rsidRPr="005F2810">
              <w:rPr>
                <w:rFonts w:ascii="Verdana" w:eastAsia="Times New Roman" w:hAnsi="Verdana" w:cs="Times New Roman"/>
                <w:sz w:val="20"/>
                <w:szCs w:val="20"/>
              </w:rPr>
              <w:t xml:space="preserve"> for Prevention and Control of Deafness &amp; Burn Injuries.</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12.</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 xml:space="preserve">Joint Director of Health Services (PH), Assam: </w:t>
            </w:r>
            <w:r w:rsidRPr="005F2810">
              <w:rPr>
                <w:rFonts w:ascii="Verdana" w:eastAsia="Times New Roman" w:hAnsi="Verdana" w:cs="Times New Roman"/>
                <w:sz w:val="20"/>
                <w:szCs w:val="20"/>
              </w:rPr>
              <w:br/>
              <w:t>All matters relating to Public Health. He is also the SPO of NPCDCS &amp; NPHCE.</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13.</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 xml:space="preserve">Joint Director of Health Services (Leprosy), Assam: </w:t>
            </w:r>
            <w:r w:rsidRPr="005F2810">
              <w:rPr>
                <w:rFonts w:ascii="Verdana" w:eastAsia="Times New Roman" w:hAnsi="Verdana" w:cs="Times New Roman"/>
                <w:sz w:val="20"/>
                <w:szCs w:val="20"/>
              </w:rPr>
              <w:br/>
              <w:t xml:space="preserve">State </w:t>
            </w:r>
            <w:proofErr w:type="spellStart"/>
            <w:r w:rsidRPr="005F2810">
              <w:rPr>
                <w:rFonts w:ascii="Verdana" w:eastAsia="Times New Roman" w:hAnsi="Verdana" w:cs="Times New Roman"/>
                <w:sz w:val="20"/>
                <w:szCs w:val="20"/>
              </w:rPr>
              <w:t>Programme</w:t>
            </w:r>
            <w:proofErr w:type="spellEnd"/>
            <w:r w:rsidRPr="005F2810">
              <w:rPr>
                <w:rFonts w:ascii="Verdana" w:eastAsia="Times New Roman" w:hAnsi="Verdana" w:cs="Times New Roman"/>
                <w:sz w:val="20"/>
                <w:szCs w:val="20"/>
              </w:rPr>
              <w:t xml:space="preserve"> Officer, National Leprosy Eradication </w:t>
            </w:r>
            <w:proofErr w:type="spellStart"/>
            <w:r w:rsidRPr="005F2810">
              <w:rPr>
                <w:rFonts w:ascii="Verdana" w:eastAsia="Times New Roman" w:hAnsi="Verdana" w:cs="Times New Roman"/>
                <w:sz w:val="20"/>
                <w:szCs w:val="20"/>
              </w:rPr>
              <w:t>Programme</w:t>
            </w:r>
            <w:proofErr w:type="spellEnd"/>
            <w:r w:rsidRPr="005F2810">
              <w:rPr>
                <w:rFonts w:ascii="Verdana" w:eastAsia="Times New Roman" w:hAnsi="Verdana" w:cs="Times New Roman"/>
                <w:sz w:val="20"/>
                <w:szCs w:val="20"/>
              </w:rPr>
              <w:t>, Assam.</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14.</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Joint Director of Health Services (Nursing), Assam:</w:t>
            </w:r>
            <w:r w:rsidRPr="005F2810">
              <w:rPr>
                <w:rFonts w:ascii="Verdana" w:eastAsia="Times New Roman" w:hAnsi="Verdana" w:cs="Times New Roman"/>
                <w:sz w:val="20"/>
                <w:szCs w:val="20"/>
              </w:rPr>
              <w:t xml:space="preserve"> </w:t>
            </w:r>
            <w:r w:rsidRPr="005F2810">
              <w:rPr>
                <w:rFonts w:ascii="Verdana" w:eastAsia="Times New Roman" w:hAnsi="Verdana" w:cs="Times New Roman"/>
                <w:sz w:val="20"/>
                <w:szCs w:val="20"/>
              </w:rPr>
              <w:br/>
              <w:t>All matters relating to establishment of Nursing, Assam Nursing Council &amp; General Midwifery and ANM &amp; GNM Training Schools.</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15.</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 xml:space="preserve">Joint Director of Health Services (Malaria), Assam: </w:t>
            </w:r>
            <w:r w:rsidRPr="005F2810">
              <w:rPr>
                <w:rFonts w:ascii="Verdana" w:eastAsia="Times New Roman" w:hAnsi="Verdana" w:cs="Times New Roman"/>
                <w:sz w:val="20"/>
                <w:szCs w:val="20"/>
              </w:rPr>
              <w:br/>
              <w:t xml:space="preserve">State </w:t>
            </w:r>
            <w:proofErr w:type="spellStart"/>
            <w:r w:rsidRPr="005F2810">
              <w:rPr>
                <w:rFonts w:ascii="Verdana" w:eastAsia="Times New Roman" w:hAnsi="Verdana" w:cs="Times New Roman"/>
                <w:sz w:val="20"/>
                <w:szCs w:val="20"/>
              </w:rPr>
              <w:t>Programme</w:t>
            </w:r>
            <w:proofErr w:type="spellEnd"/>
            <w:r w:rsidRPr="005F2810">
              <w:rPr>
                <w:rFonts w:ascii="Verdana" w:eastAsia="Times New Roman" w:hAnsi="Verdana" w:cs="Times New Roman"/>
                <w:sz w:val="20"/>
                <w:szCs w:val="20"/>
              </w:rPr>
              <w:t xml:space="preserve"> Officer, National Vector Borne Disease Control </w:t>
            </w:r>
            <w:proofErr w:type="spellStart"/>
            <w:r w:rsidRPr="005F2810">
              <w:rPr>
                <w:rFonts w:ascii="Verdana" w:eastAsia="Times New Roman" w:hAnsi="Verdana" w:cs="Times New Roman"/>
                <w:sz w:val="20"/>
                <w:szCs w:val="20"/>
              </w:rPr>
              <w:t>Programme</w:t>
            </w:r>
            <w:proofErr w:type="spellEnd"/>
            <w:r w:rsidRPr="005F2810">
              <w:rPr>
                <w:rFonts w:ascii="Verdana" w:eastAsia="Times New Roman" w:hAnsi="Verdana" w:cs="Times New Roman"/>
                <w:sz w:val="20"/>
                <w:szCs w:val="20"/>
              </w:rPr>
              <w:t xml:space="preserve"> (NVBDCP), Assam.</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16.</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 xml:space="preserve">Joint Director of Health Services (TB), Assam: </w:t>
            </w:r>
            <w:r w:rsidRPr="005F2810">
              <w:rPr>
                <w:rFonts w:ascii="Verdana" w:eastAsia="Times New Roman" w:hAnsi="Verdana" w:cs="Times New Roman"/>
                <w:sz w:val="20"/>
                <w:szCs w:val="20"/>
              </w:rPr>
              <w:br/>
              <w:t xml:space="preserve">State </w:t>
            </w:r>
            <w:proofErr w:type="spellStart"/>
            <w:r w:rsidRPr="005F2810">
              <w:rPr>
                <w:rFonts w:ascii="Verdana" w:eastAsia="Times New Roman" w:hAnsi="Verdana" w:cs="Times New Roman"/>
                <w:sz w:val="20"/>
                <w:szCs w:val="20"/>
              </w:rPr>
              <w:t>Programme</w:t>
            </w:r>
            <w:proofErr w:type="spellEnd"/>
            <w:r w:rsidRPr="005F2810">
              <w:rPr>
                <w:rFonts w:ascii="Verdana" w:eastAsia="Times New Roman" w:hAnsi="Verdana" w:cs="Times New Roman"/>
                <w:sz w:val="20"/>
                <w:szCs w:val="20"/>
              </w:rPr>
              <w:t xml:space="preserve"> Officer, Revised National Tuberculosis Control </w:t>
            </w:r>
            <w:proofErr w:type="spellStart"/>
            <w:r w:rsidRPr="005F2810">
              <w:rPr>
                <w:rFonts w:ascii="Verdana" w:eastAsia="Times New Roman" w:hAnsi="Verdana" w:cs="Times New Roman"/>
                <w:sz w:val="20"/>
                <w:szCs w:val="20"/>
              </w:rPr>
              <w:t>Programme</w:t>
            </w:r>
            <w:proofErr w:type="spellEnd"/>
            <w:r w:rsidRPr="005F2810">
              <w:rPr>
                <w:rFonts w:ascii="Verdana" w:eastAsia="Times New Roman" w:hAnsi="Verdana" w:cs="Times New Roman"/>
                <w:sz w:val="20"/>
                <w:szCs w:val="20"/>
              </w:rPr>
              <w:t xml:space="preserve"> (RNTCP), Assam.</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17.</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 xml:space="preserve">Joint Director of Health Services (Technical), Assam: </w:t>
            </w:r>
            <w:r w:rsidRPr="005F2810">
              <w:rPr>
                <w:rFonts w:ascii="Verdana" w:eastAsia="Times New Roman" w:hAnsi="Verdana" w:cs="Times New Roman"/>
                <w:sz w:val="20"/>
                <w:szCs w:val="20"/>
              </w:rPr>
              <w:br/>
              <w:t xml:space="preserve">He / She </w:t>
            </w:r>
            <w:proofErr w:type="gramStart"/>
            <w:r w:rsidRPr="005F2810">
              <w:rPr>
                <w:rFonts w:ascii="Verdana" w:eastAsia="Times New Roman" w:hAnsi="Verdana" w:cs="Times New Roman"/>
                <w:sz w:val="20"/>
                <w:szCs w:val="20"/>
              </w:rPr>
              <w:t>is</w:t>
            </w:r>
            <w:proofErr w:type="gramEnd"/>
            <w:r w:rsidRPr="005F2810">
              <w:rPr>
                <w:rFonts w:ascii="Verdana" w:eastAsia="Times New Roman" w:hAnsi="Verdana" w:cs="Times New Roman"/>
                <w:sz w:val="20"/>
                <w:szCs w:val="20"/>
              </w:rPr>
              <w:t xml:space="preserve"> the in-charge of State Health Transport &amp; Equipments Organization.</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18.</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 xml:space="preserve">Joint Director of Health Services of the District: </w:t>
            </w:r>
            <w:r w:rsidRPr="005F2810">
              <w:rPr>
                <w:rFonts w:ascii="Verdana" w:eastAsia="Times New Roman" w:hAnsi="Verdana" w:cs="Times New Roman"/>
                <w:sz w:val="20"/>
                <w:szCs w:val="20"/>
              </w:rPr>
              <w:br/>
              <w:t>There are one each Jt.DHS of the District of Assam. He is overall in-charge of Health Department of the District.</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19.</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Joint Drugs Controller</w:t>
            </w:r>
            <w:proofErr w:type="gramStart"/>
            <w:r w:rsidRPr="005F2810">
              <w:rPr>
                <w:rFonts w:ascii="Verdana" w:eastAsia="Times New Roman" w:hAnsi="Verdana" w:cs="Times New Roman"/>
                <w:b/>
                <w:bCs/>
                <w:sz w:val="20"/>
                <w:szCs w:val="20"/>
              </w:rPr>
              <w:t>:</w:t>
            </w:r>
            <w:proofErr w:type="gramEnd"/>
            <w:r w:rsidRPr="005F2810">
              <w:rPr>
                <w:rFonts w:ascii="Verdana" w:eastAsia="Times New Roman" w:hAnsi="Verdana" w:cs="Times New Roman"/>
                <w:sz w:val="20"/>
                <w:szCs w:val="20"/>
              </w:rPr>
              <w:br/>
              <w:t>Drugs Licensing Authority, Assam.</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 xml:space="preserve">20. </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Senior Finance &amp; Accounts Officer:</w:t>
            </w:r>
            <w:r w:rsidRPr="005F2810">
              <w:rPr>
                <w:rFonts w:ascii="Verdana" w:eastAsia="Times New Roman" w:hAnsi="Verdana" w:cs="Times New Roman"/>
                <w:sz w:val="20"/>
                <w:szCs w:val="20"/>
              </w:rPr>
              <w:t xml:space="preserve"> </w:t>
            </w:r>
            <w:r w:rsidRPr="005F2810">
              <w:rPr>
                <w:rFonts w:ascii="Verdana" w:eastAsia="Times New Roman" w:hAnsi="Verdana" w:cs="Times New Roman"/>
                <w:sz w:val="20"/>
                <w:szCs w:val="20"/>
              </w:rPr>
              <w:br/>
              <w:t xml:space="preserve">He / She </w:t>
            </w:r>
            <w:proofErr w:type="gramStart"/>
            <w:r w:rsidRPr="005F2810">
              <w:rPr>
                <w:rFonts w:ascii="Verdana" w:eastAsia="Times New Roman" w:hAnsi="Verdana" w:cs="Times New Roman"/>
                <w:sz w:val="20"/>
                <w:szCs w:val="20"/>
              </w:rPr>
              <w:t>looks</w:t>
            </w:r>
            <w:proofErr w:type="gramEnd"/>
            <w:r w:rsidRPr="005F2810">
              <w:rPr>
                <w:rFonts w:ascii="Verdana" w:eastAsia="Times New Roman" w:hAnsi="Verdana" w:cs="Times New Roman"/>
                <w:sz w:val="20"/>
                <w:szCs w:val="20"/>
              </w:rPr>
              <w:t xml:space="preserve"> after all the financial matter under Directorate of Health Services.</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21.</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 xml:space="preserve">Dy. DHS (Pharmacy): </w:t>
            </w:r>
            <w:r w:rsidRPr="005F2810">
              <w:rPr>
                <w:rFonts w:ascii="Verdana" w:eastAsia="Times New Roman" w:hAnsi="Verdana" w:cs="Times New Roman"/>
                <w:sz w:val="20"/>
                <w:szCs w:val="20"/>
              </w:rPr>
              <w:br/>
              <w:t xml:space="preserve">He / She </w:t>
            </w:r>
            <w:proofErr w:type="gramStart"/>
            <w:r w:rsidRPr="005F2810">
              <w:rPr>
                <w:rFonts w:ascii="Verdana" w:eastAsia="Times New Roman" w:hAnsi="Verdana" w:cs="Times New Roman"/>
                <w:sz w:val="20"/>
                <w:szCs w:val="20"/>
              </w:rPr>
              <w:t>is</w:t>
            </w:r>
            <w:proofErr w:type="gramEnd"/>
            <w:r w:rsidRPr="005F2810">
              <w:rPr>
                <w:rFonts w:ascii="Verdana" w:eastAsia="Times New Roman" w:hAnsi="Verdana" w:cs="Times New Roman"/>
                <w:sz w:val="20"/>
                <w:szCs w:val="20"/>
              </w:rPr>
              <w:t xml:space="preserve"> responsible in assisting the DHS, Assam in the administration of the Pharmacists of the State.</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22.</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Dy. DHS (</w:t>
            </w:r>
            <w:proofErr w:type="spellStart"/>
            <w:r w:rsidRPr="005F2810">
              <w:rPr>
                <w:rFonts w:ascii="Verdana" w:eastAsia="Times New Roman" w:hAnsi="Verdana" w:cs="Times New Roman"/>
                <w:b/>
                <w:bCs/>
                <w:sz w:val="20"/>
                <w:szCs w:val="20"/>
              </w:rPr>
              <w:t>Ayurvedic</w:t>
            </w:r>
            <w:proofErr w:type="spellEnd"/>
            <w:r w:rsidRPr="005F2810">
              <w:rPr>
                <w:rFonts w:ascii="Verdana" w:eastAsia="Times New Roman" w:hAnsi="Verdana" w:cs="Times New Roman"/>
                <w:b/>
                <w:bCs/>
                <w:sz w:val="20"/>
                <w:szCs w:val="20"/>
              </w:rPr>
              <w:t xml:space="preserve">): </w:t>
            </w:r>
            <w:r w:rsidRPr="005F2810">
              <w:rPr>
                <w:rFonts w:ascii="Verdana" w:eastAsia="Times New Roman" w:hAnsi="Verdana" w:cs="Times New Roman"/>
                <w:sz w:val="20"/>
                <w:szCs w:val="20"/>
              </w:rPr>
              <w:br/>
              <w:t xml:space="preserve">He / She is responsible in assisting the DHS, Assam in the administration of the </w:t>
            </w:r>
            <w:proofErr w:type="spellStart"/>
            <w:r w:rsidRPr="005F2810">
              <w:rPr>
                <w:rFonts w:ascii="Verdana" w:eastAsia="Times New Roman" w:hAnsi="Verdana" w:cs="Times New Roman"/>
                <w:sz w:val="20"/>
                <w:szCs w:val="20"/>
              </w:rPr>
              <w:t>ayurvedic</w:t>
            </w:r>
            <w:proofErr w:type="spellEnd"/>
            <w:r w:rsidRPr="005F2810">
              <w:rPr>
                <w:rFonts w:ascii="Verdana" w:eastAsia="Times New Roman" w:hAnsi="Verdana" w:cs="Times New Roman"/>
                <w:sz w:val="20"/>
                <w:szCs w:val="20"/>
              </w:rPr>
              <w:t xml:space="preserve"> of the State</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23.</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Dy. DHS (</w:t>
            </w:r>
            <w:proofErr w:type="spellStart"/>
            <w:r w:rsidRPr="005F2810">
              <w:rPr>
                <w:rFonts w:ascii="Verdana" w:eastAsia="Times New Roman" w:hAnsi="Verdana" w:cs="Times New Roman"/>
                <w:b/>
                <w:bCs/>
                <w:sz w:val="20"/>
                <w:szCs w:val="20"/>
              </w:rPr>
              <w:t>Homeo</w:t>
            </w:r>
            <w:proofErr w:type="spellEnd"/>
            <w:r w:rsidRPr="005F2810">
              <w:rPr>
                <w:rFonts w:ascii="Verdana" w:eastAsia="Times New Roman" w:hAnsi="Verdana" w:cs="Times New Roman"/>
                <w:b/>
                <w:bCs/>
                <w:sz w:val="20"/>
                <w:szCs w:val="20"/>
              </w:rPr>
              <w:t>)</w:t>
            </w:r>
            <w:proofErr w:type="gramStart"/>
            <w:r w:rsidRPr="005F2810">
              <w:rPr>
                <w:rFonts w:ascii="Verdana" w:eastAsia="Times New Roman" w:hAnsi="Verdana" w:cs="Times New Roman"/>
                <w:b/>
                <w:bCs/>
                <w:sz w:val="20"/>
                <w:szCs w:val="20"/>
              </w:rPr>
              <w:t>:</w:t>
            </w:r>
            <w:proofErr w:type="gramEnd"/>
            <w:r w:rsidRPr="005F2810">
              <w:rPr>
                <w:rFonts w:ascii="Verdana" w:eastAsia="Times New Roman" w:hAnsi="Verdana" w:cs="Times New Roman"/>
                <w:sz w:val="20"/>
                <w:szCs w:val="20"/>
              </w:rPr>
              <w:br/>
              <w:t xml:space="preserve">He / She is responsible in assisting the DHS, Assam in the administration of the </w:t>
            </w:r>
            <w:r w:rsidRPr="005F2810">
              <w:rPr>
                <w:rFonts w:ascii="Verdana" w:eastAsia="Times New Roman" w:hAnsi="Verdana" w:cs="Times New Roman"/>
                <w:sz w:val="20"/>
                <w:szCs w:val="20"/>
              </w:rPr>
              <w:lastRenderedPageBreak/>
              <w:t>Homeopaths of the State.</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lastRenderedPageBreak/>
              <w:t>24.</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 xml:space="preserve">Dy. DHS (Nursing): </w:t>
            </w:r>
            <w:r w:rsidRPr="005F2810">
              <w:rPr>
                <w:rFonts w:ascii="Verdana" w:eastAsia="Times New Roman" w:hAnsi="Verdana" w:cs="Times New Roman"/>
                <w:sz w:val="20"/>
                <w:szCs w:val="20"/>
              </w:rPr>
              <w:br/>
              <w:t>She is to assist the Jt.DHS (Nursing) in matters of establishment, planning evaluation and monitory of ANM staffs and the Medical Sub-Centers of the State.</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25.</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 xml:space="preserve">Dy. DHS (HEB): </w:t>
            </w:r>
            <w:r w:rsidRPr="005F2810">
              <w:rPr>
                <w:rFonts w:ascii="Verdana" w:eastAsia="Times New Roman" w:hAnsi="Verdana" w:cs="Times New Roman"/>
                <w:sz w:val="20"/>
                <w:szCs w:val="20"/>
              </w:rPr>
              <w:br/>
              <w:t xml:space="preserve">He / She will assist Jt.DHS (HEB) and </w:t>
            </w:r>
            <w:proofErr w:type="spellStart"/>
            <w:r w:rsidRPr="005F2810">
              <w:rPr>
                <w:rFonts w:ascii="Verdana" w:eastAsia="Times New Roman" w:hAnsi="Verdana" w:cs="Times New Roman"/>
                <w:sz w:val="20"/>
                <w:szCs w:val="20"/>
              </w:rPr>
              <w:t>Programme</w:t>
            </w:r>
            <w:proofErr w:type="spellEnd"/>
            <w:r w:rsidRPr="005F2810">
              <w:rPr>
                <w:rFonts w:ascii="Verdana" w:eastAsia="Times New Roman" w:hAnsi="Verdana" w:cs="Times New Roman"/>
                <w:sz w:val="20"/>
                <w:szCs w:val="20"/>
              </w:rPr>
              <w:t xml:space="preserve"> Officer of NIDDP, NTCP &amp; NPPCF.</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26.</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 xml:space="preserve">Senior Research Officer (SRO): </w:t>
            </w:r>
            <w:r w:rsidRPr="005F2810">
              <w:rPr>
                <w:rFonts w:ascii="Verdana" w:eastAsia="Times New Roman" w:hAnsi="Verdana" w:cs="Times New Roman"/>
                <w:sz w:val="20"/>
                <w:szCs w:val="20"/>
              </w:rPr>
              <w:br/>
              <w:t xml:space="preserve">He / She </w:t>
            </w:r>
            <w:proofErr w:type="gramStart"/>
            <w:r w:rsidRPr="005F2810">
              <w:rPr>
                <w:rFonts w:ascii="Verdana" w:eastAsia="Times New Roman" w:hAnsi="Verdana" w:cs="Times New Roman"/>
                <w:sz w:val="20"/>
                <w:szCs w:val="20"/>
              </w:rPr>
              <w:t>is</w:t>
            </w:r>
            <w:proofErr w:type="gramEnd"/>
            <w:r w:rsidRPr="005F2810">
              <w:rPr>
                <w:rFonts w:ascii="Verdana" w:eastAsia="Times New Roman" w:hAnsi="Verdana" w:cs="Times New Roman"/>
                <w:sz w:val="20"/>
                <w:szCs w:val="20"/>
              </w:rPr>
              <w:t xml:space="preserve"> the in-charge for preparation of plan and evaluation of the department.</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 xml:space="preserve">27. </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Designated Officer, Food Safety (HQ):</w:t>
            </w:r>
            <w:r w:rsidRPr="005F2810">
              <w:rPr>
                <w:rFonts w:ascii="Verdana" w:eastAsia="Times New Roman" w:hAnsi="Verdana" w:cs="Times New Roman"/>
                <w:sz w:val="20"/>
                <w:szCs w:val="20"/>
              </w:rPr>
              <w:br/>
              <w:t>He / She is the in-charge of food safety measures and assist to Commissioner, Food Safety</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28.</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 xml:space="preserve">Planning Officer: </w:t>
            </w:r>
            <w:r w:rsidRPr="005F2810">
              <w:rPr>
                <w:rFonts w:ascii="Verdana" w:eastAsia="Times New Roman" w:hAnsi="Verdana" w:cs="Times New Roman"/>
                <w:sz w:val="20"/>
                <w:szCs w:val="20"/>
              </w:rPr>
              <w:br/>
              <w:t>He / She will assist DHS, Assam in plan matters.</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 xml:space="preserve">29. </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 xml:space="preserve">Research Officer (RO): </w:t>
            </w:r>
            <w:r w:rsidRPr="005F2810">
              <w:rPr>
                <w:rFonts w:ascii="Verdana" w:eastAsia="Times New Roman" w:hAnsi="Verdana" w:cs="Times New Roman"/>
                <w:sz w:val="20"/>
                <w:szCs w:val="20"/>
              </w:rPr>
              <w:br/>
              <w:t>He / She will assist SRO and PO.</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30.</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 xml:space="preserve">Statistical </w:t>
            </w:r>
            <w:proofErr w:type="spellStart"/>
            <w:r w:rsidRPr="005F2810">
              <w:rPr>
                <w:rFonts w:ascii="Verdana" w:eastAsia="Times New Roman" w:hAnsi="Verdana" w:cs="Times New Roman"/>
                <w:b/>
                <w:bCs/>
                <w:sz w:val="20"/>
                <w:szCs w:val="20"/>
              </w:rPr>
              <w:t>Officer</w:t>
            </w:r>
            <w:proofErr w:type="spellEnd"/>
            <w:r w:rsidRPr="005F2810">
              <w:rPr>
                <w:rFonts w:ascii="Verdana" w:eastAsia="Times New Roman" w:hAnsi="Verdana" w:cs="Times New Roman"/>
                <w:b/>
                <w:bCs/>
                <w:sz w:val="20"/>
                <w:szCs w:val="20"/>
              </w:rPr>
              <w:t xml:space="preserve"> (SO): </w:t>
            </w:r>
            <w:r w:rsidRPr="005F2810">
              <w:rPr>
                <w:rFonts w:ascii="Verdana" w:eastAsia="Times New Roman" w:hAnsi="Verdana" w:cs="Times New Roman"/>
                <w:sz w:val="20"/>
                <w:szCs w:val="20"/>
              </w:rPr>
              <w:br/>
              <w:t>He / She will assist DHS, Assam in statistical matter.</w:t>
            </w:r>
          </w:p>
        </w:tc>
      </w:tr>
      <w:tr w:rsidR="005F2810" w:rsidRPr="005F2810" w:rsidTr="005F2810">
        <w:trPr>
          <w:trHeight w:val="255"/>
          <w:tblCellSpacing w:w="0" w:type="dxa"/>
        </w:trPr>
        <w:tc>
          <w:tcPr>
            <w:tcW w:w="0" w:type="auto"/>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sz w:val="20"/>
                <w:szCs w:val="20"/>
              </w:rPr>
              <w:t>31.</w:t>
            </w:r>
          </w:p>
        </w:tc>
        <w:tc>
          <w:tcPr>
            <w:tcW w:w="0" w:type="auto"/>
            <w:vAlign w:val="center"/>
            <w:hideMark/>
          </w:tcPr>
          <w:p w:rsidR="005F2810" w:rsidRPr="005F2810" w:rsidRDefault="005F2810" w:rsidP="005F2810">
            <w:pPr>
              <w:spacing w:after="0" w:line="240" w:lineRule="auto"/>
              <w:rPr>
                <w:rFonts w:ascii="Times New Roman" w:eastAsia="Times New Roman" w:hAnsi="Times New Roman" w:cs="Times New Roman"/>
                <w:sz w:val="24"/>
                <w:szCs w:val="24"/>
              </w:rPr>
            </w:pPr>
            <w:r w:rsidRPr="005F2810">
              <w:rPr>
                <w:rFonts w:ascii="Verdana" w:eastAsia="Times New Roman" w:hAnsi="Verdana" w:cs="Times New Roman"/>
                <w:b/>
                <w:bCs/>
                <w:sz w:val="20"/>
                <w:szCs w:val="20"/>
              </w:rPr>
              <w:t>Statistician (</w:t>
            </w:r>
            <w:proofErr w:type="spellStart"/>
            <w:r w:rsidRPr="005F2810">
              <w:rPr>
                <w:rFonts w:ascii="Verdana" w:eastAsia="Times New Roman" w:hAnsi="Verdana" w:cs="Times New Roman"/>
                <w:b/>
                <w:bCs/>
                <w:sz w:val="20"/>
                <w:szCs w:val="20"/>
              </w:rPr>
              <w:t>Gazetted</w:t>
            </w:r>
            <w:proofErr w:type="spellEnd"/>
            <w:r w:rsidRPr="005F2810">
              <w:rPr>
                <w:rFonts w:ascii="Verdana" w:eastAsia="Times New Roman" w:hAnsi="Verdana" w:cs="Times New Roman"/>
                <w:b/>
                <w:bCs/>
                <w:sz w:val="20"/>
                <w:szCs w:val="20"/>
              </w:rPr>
              <w:t xml:space="preserve">): </w:t>
            </w:r>
            <w:r w:rsidRPr="005F2810">
              <w:rPr>
                <w:rFonts w:ascii="Verdana" w:eastAsia="Times New Roman" w:hAnsi="Verdana" w:cs="Times New Roman"/>
                <w:sz w:val="20"/>
                <w:szCs w:val="20"/>
              </w:rPr>
              <w:br/>
              <w:t>He / She will assist DHS, Assam in relating to the Civil Registration of Birth and Death.</w:t>
            </w:r>
          </w:p>
        </w:tc>
      </w:tr>
    </w:tbl>
    <w:p w:rsidR="005F2810" w:rsidRDefault="005F2810"/>
    <w:p w:rsidR="006B49F5" w:rsidRDefault="006B49F5"/>
    <w:tbl>
      <w:tblPr>
        <w:tblW w:w="5000" w:type="pct"/>
        <w:tblCellSpacing w:w="7" w:type="dxa"/>
        <w:tblCellMar>
          <w:top w:w="15" w:type="dxa"/>
          <w:left w:w="15" w:type="dxa"/>
          <w:bottom w:w="15" w:type="dxa"/>
          <w:right w:w="15" w:type="dxa"/>
        </w:tblCellMar>
        <w:tblLook w:val="04A0"/>
      </w:tblPr>
      <w:tblGrid>
        <w:gridCol w:w="1978"/>
        <w:gridCol w:w="1226"/>
        <w:gridCol w:w="1412"/>
        <w:gridCol w:w="1412"/>
        <w:gridCol w:w="1598"/>
        <w:gridCol w:w="1792"/>
      </w:tblGrid>
      <w:tr w:rsidR="0075214F" w:rsidRPr="0075214F" w:rsidTr="0075214F">
        <w:trPr>
          <w:trHeight w:val="105"/>
          <w:tblCellSpacing w:w="7" w:type="dxa"/>
        </w:trPr>
        <w:tc>
          <w:tcPr>
            <w:tcW w:w="0" w:type="auto"/>
            <w:gridSpan w:val="6"/>
            <w:vAlign w:val="center"/>
            <w:hideMark/>
          </w:tcPr>
          <w:p w:rsidR="0075214F" w:rsidRPr="0075214F" w:rsidRDefault="006A5D3A" w:rsidP="0075214F">
            <w:pPr>
              <w:spacing w:after="0" w:line="105" w:lineRule="atLeast"/>
              <w:rPr>
                <w:rFonts w:ascii="Times New Roman" w:eastAsia="Times New Roman" w:hAnsi="Times New Roman" w:cs="Times New Roman"/>
                <w:sz w:val="24"/>
                <w:szCs w:val="24"/>
              </w:rPr>
            </w:pPr>
            <w:hyperlink r:id="rId4" w:tgtFrame="_parent" w:history="1">
              <w:r w:rsidR="0075214F" w:rsidRPr="0075214F">
                <w:rPr>
                  <w:rFonts w:ascii="Verdana" w:eastAsia="Times New Roman" w:hAnsi="Verdana" w:cs="Times New Roman"/>
                  <w:b/>
                  <w:bCs/>
                  <w:color w:val="0000FF"/>
                  <w:sz w:val="20"/>
                  <w:u w:val="single"/>
                </w:rPr>
                <w:t>PROGRAMMES</w:t>
              </w:r>
            </w:hyperlink>
            <w:r w:rsidR="0075214F" w:rsidRPr="0075214F">
              <w:rPr>
                <w:rFonts w:ascii="Verdana" w:eastAsia="Times New Roman" w:hAnsi="Verdana" w:cs="Times New Roman"/>
                <w:b/>
                <w:bCs/>
                <w:color w:val="003366"/>
                <w:sz w:val="20"/>
                <w:szCs w:val="20"/>
              </w:rPr>
              <w:t xml:space="preserve"> </w:t>
            </w:r>
            <w:r w:rsidR="0075214F" w:rsidRPr="0075214F">
              <w:rPr>
                <w:rFonts w:ascii="Verdana" w:eastAsia="Times New Roman" w:hAnsi="Verdana" w:cs="Times New Roman"/>
                <w:b/>
                <w:bCs/>
                <w:color w:val="CC0000"/>
                <w:sz w:val="20"/>
                <w:szCs w:val="20"/>
              </w:rPr>
              <w:t>&gt;&gt; REVISED NATIONAL TUBERCULOSIS CONTROL PROGRAMME</w:t>
            </w:r>
            <w:bookmarkStart w:id="0" w:name="back"/>
            <w:bookmarkEnd w:id="0"/>
          </w:p>
        </w:tc>
      </w:tr>
      <w:tr w:rsidR="0075214F" w:rsidRPr="0075214F" w:rsidTr="0075214F">
        <w:trPr>
          <w:trHeight w:val="510"/>
          <w:tblCellSpacing w:w="7" w:type="dxa"/>
        </w:trPr>
        <w:tc>
          <w:tcPr>
            <w:tcW w:w="0" w:type="auto"/>
            <w:gridSpan w:val="6"/>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br/>
              <w:t xml:space="preserve">Revised National Tuberculosis Control </w:t>
            </w:r>
            <w:proofErr w:type="spellStart"/>
            <w:r w:rsidRPr="0075214F">
              <w:rPr>
                <w:rFonts w:ascii="Verdana" w:eastAsia="Times New Roman" w:hAnsi="Verdana" w:cs="Times New Roman"/>
                <w:sz w:val="20"/>
                <w:szCs w:val="20"/>
              </w:rPr>
              <w:t>Programme</w:t>
            </w:r>
            <w:proofErr w:type="spellEnd"/>
            <w:r w:rsidRPr="0075214F">
              <w:rPr>
                <w:rFonts w:ascii="Verdana" w:eastAsia="Times New Roman" w:hAnsi="Verdana" w:cs="Times New Roman"/>
                <w:sz w:val="20"/>
                <w:szCs w:val="20"/>
              </w:rPr>
              <w:t xml:space="preserve"> (RNTCP) was first implemented in </w:t>
            </w:r>
            <w:proofErr w:type="spellStart"/>
            <w:r w:rsidRPr="0075214F">
              <w:rPr>
                <w:rFonts w:ascii="Verdana" w:eastAsia="Times New Roman" w:hAnsi="Verdana" w:cs="Times New Roman"/>
                <w:sz w:val="20"/>
                <w:szCs w:val="20"/>
              </w:rPr>
              <w:t>Dibrugarh</w:t>
            </w:r>
            <w:proofErr w:type="spellEnd"/>
            <w:r w:rsidRPr="0075214F">
              <w:rPr>
                <w:rFonts w:ascii="Verdana" w:eastAsia="Times New Roman" w:hAnsi="Verdana" w:cs="Times New Roman"/>
                <w:sz w:val="20"/>
                <w:szCs w:val="20"/>
              </w:rPr>
              <w:t xml:space="preserve"> district of Assam during the year 1998-99. After the successful implementation in </w:t>
            </w:r>
            <w:proofErr w:type="spellStart"/>
            <w:r w:rsidRPr="0075214F">
              <w:rPr>
                <w:rFonts w:ascii="Verdana" w:eastAsia="Times New Roman" w:hAnsi="Verdana" w:cs="Times New Roman"/>
                <w:sz w:val="20"/>
                <w:szCs w:val="20"/>
              </w:rPr>
              <w:t>Dibrugarh</w:t>
            </w:r>
            <w:proofErr w:type="spellEnd"/>
            <w:r w:rsidRPr="0075214F">
              <w:rPr>
                <w:rFonts w:ascii="Verdana" w:eastAsia="Times New Roman" w:hAnsi="Verdana" w:cs="Times New Roman"/>
                <w:sz w:val="20"/>
                <w:szCs w:val="20"/>
              </w:rPr>
              <w:t xml:space="preserve"> district, RNTCP </w:t>
            </w:r>
            <w:proofErr w:type="spellStart"/>
            <w:r w:rsidRPr="0075214F">
              <w:rPr>
                <w:rFonts w:ascii="Verdana" w:eastAsia="Times New Roman" w:hAnsi="Verdana" w:cs="Times New Roman"/>
                <w:sz w:val="20"/>
                <w:szCs w:val="20"/>
              </w:rPr>
              <w:t>programme</w:t>
            </w:r>
            <w:proofErr w:type="spellEnd"/>
            <w:r w:rsidRPr="0075214F">
              <w:rPr>
                <w:rFonts w:ascii="Verdana" w:eastAsia="Times New Roman" w:hAnsi="Verdana" w:cs="Times New Roman"/>
                <w:sz w:val="20"/>
                <w:szCs w:val="20"/>
              </w:rPr>
              <w:t xml:space="preserve"> now covers all the 27 district of Assam. Currently, there are 76 numbers of Tuberculosis Unit (TU) and 345 numbers of Designated Microscopy </w:t>
            </w:r>
            <w:proofErr w:type="spellStart"/>
            <w:r w:rsidRPr="0075214F">
              <w:rPr>
                <w:rFonts w:ascii="Verdana" w:eastAsia="Times New Roman" w:hAnsi="Verdana" w:cs="Times New Roman"/>
                <w:sz w:val="20"/>
                <w:szCs w:val="20"/>
              </w:rPr>
              <w:t>Centres</w:t>
            </w:r>
            <w:proofErr w:type="spellEnd"/>
            <w:r w:rsidRPr="0075214F">
              <w:rPr>
                <w:rFonts w:ascii="Verdana" w:eastAsia="Times New Roman" w:hAnsi="Verdana" w:cs="Times New Roman"/>
                <w:sz w:val="20"/>
                <w:szCs w:val="20"/>
              </w:rPr>
              <w:t xml:space="preserve"> (DMC) to control Tuberculosis in Assam. More than 7,000 DOT Centers are running in the state for providing Directly Observed Treatment (DOT</w:t>
            </w:r>
            <w:proofErr w:type="gramStart"/>
            <w:r w:rsidRPr="0075214F">
              <w:rPr>
                <w:rFonts w:ascii="Verdana" w:eastAsia="Times New Roman" w:hAnsi="Verdana" w:cs="Times New Roman"/>
                <w:sz w:val="20"/>
                <w:szCs w:val="20"/>
              </w:rPr>
              <w:t>)to</w:t>
            </w:r>
            <w:proofErr w:type="gramEnd"/>
            <w:r w:rsidRPr="0075214F">
              <w:rPr>
                <w:rFonts w:ascii="Verdana" w:eastAsia="Times New Roman" w:hAnsi="Verdana" w:cs="Times New Roman"/>
                <w:sz w:val="20"/>
                <w:szCs w:val="20"/>
              </w:rPr>
              <w:t xml:space="preserve"> the TB patients.</w:t>
            </w:r>
          </w:p>
        </w:tc>
      </w:tr>
      <w:tr w:rsidR="0075214F" w:rsidRPr="0075214F" w:rsidTr="0075214F">
        <w:trPr>
          <w:trHeight w:val="510"/>
          <w:tblCellSpacing w:w="7" w:type="dxa"/>
        </w:trPr>
        <w:tc>
          <w:tcPr>
            <w:tcW w:w="0" w:type="auto"/>
            <w:gridSpan w:val="6"/>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b/>
                <w:bCs/>
                <w:sz w:val="20"/>
                <w:szCs w:val="20"/>
              </w:rPr>
              <w:t>Objectives:</w:t>
            </w:r>
          </w:p>
        </w:tc>
      </w:tr>
      <w:tr w:rsidR="0075214F" w:rsidRPr="0075214F" w:rsidTr="0075214F">
        <w:trPr>
          <w:trHeight w:val="510"/>
          <w:tblCellSpacing w:w="7" w:type="dxa"/>
        </w:trPr>
        <w:tc>
          <w:tcPr>
            <w:tcW w:w="0" w:type="auto"/>
            <w:gridSpan w:val="6"/>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 xml:space="preserve">The basic objective of the RNTCP </w:t>
            </w:r>
            <w:proofErr w:type="spellStart"/>
            <w:r w:rsidRPr="0075214F">
              <w:rPr>
                <w:rFonts w:ascii="Verdana" w:eastAsia="Times New Roman" w:hAnsi="Verdana" w:cs="Times New Roman"/>
                <w:sz w:val="20"/>
                <w:szCs w:val="20"/>
              </w:rPr>
              <w:t>programme</w:t>
            </w:r>
            <w:proofErr w:type="spellEnd"/>
            <w:r w:rsidRPr="0075214F">
              <w:rPr>
                <w:rFonts w:ascii="Verdana" w:eastAsia="Times New Roman" w:hAnsi="Verdana" w:cs="Times New Roman"/>
                <w:sz w:val="20"/>
                <w:szCs w:val="20"/>
              </w:rPr>
              <w:t xml:space="preserve"> is to ensure DOTS for all TB patients. The objective of the </w:t>
            </w:r>
            <w:proofErr w:type="spellStart"/>
            <w:r w:rsidRPr="0075214F">
              <w:rPr>
                <w:rFonts w:ascii="Verdana" w:eastAsia="Times New Roman" w:hAnsi="Verdana" w:cs="Times New Roman"/>
                <w:sz w:val="20"/>
                <w:szCs w:val="20"/>
              </w:rPr>
              <w:t>programme</w:t>
            </w:r>
            <w:proofErr w:type="spellEnd"/>
            <w:r w:rsidRPr="0075214F">
              <w:rPr>
                <w:rFonts w:ascii="Verdana" w:eastAsia="Times New Roman" w:hAnsi="Verdana" w:cs="Times New Roman"/>
                <w:sz w:val="20"/>
                <w:szCs w:val="20"/>
              </w:rPr>
              <w:t xml:space="preserve"> is to achieve and maintain new case detection of at least 70 percent TB cases in the population and cure rate of at least 85 percent among newly detected infectious (new sputum smear positive) cases. </w:t>
            </w:r>
          </w:p>
          <w:p w:rsidR="0075214F" w:rsidRPr="0075214F" w:rsidRDefault="0075214F" w:rsidP="0075214F">
            <w:pPr>
              <w:spacing w:before="100" w:beforeAutospacing="1" w:after="100" w:afterAutospacing="1"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 xml:space="preserve">The Joint </w:t>
            </w:r>
            <w:proofErr w:type="gramStart"/>
            <w:r w:rsidRPr="0075214F">
              <w:rPr>
                <w:rFonts w:ascii="Verdana" w:eastAsia="Times New Roman" w:hAnsi="Verdana" w:cs="Times New Roman"/>
                <w:sz w:val="20"/>
                <w:szCs w:val="20"/>
              </w:rPr>
              <w:t>Director(</w:t>
            </w:r>
            <w:proofErr w:type="gramEnd"/>
            <w:r w:rsidRPr="0075214F">
              <w:rPr>
                <w:rFonts w:ascii="Verdana" w:eastAsia="Times New Roman" w:hAnsi="Verdana" w:cs="Times New Roman"/>
                <w:sz w:val="20"/>
                <w:szCs w:val="20"/>
              </w:rPr>
              <w:t xml:space="preserve">TB), Govt. of Assam holds the responsibility for overall performance of the RNTCP as a State TB Officer (STO) under the State TB Control Society (STCS) Assam. The 27 Districts of the state have District TB Officers (DTO) along with 64 numbers of Medical Officers- (Tuberculosis). </w:t>
            </w:r>
            <w:r w:rsidRPr="0075214F">
              <w:rPr>
                <w:rFonts w:ascii="Verdana" w:eastAsia="Times New Roman" w:hAnsi="Verdana" w:cs="Times New Roman"/>
                <w:sz w:val="20"/>
                <w:szCs w:val="20"/>
              </w:rPr>
              <w:br/>
              <w:t xml:space="preserve">The State TB Control Society (STCS) has a contractual Assistant </w:t>
            </w:r>
            <w:proofErr w:type="spellStart"/>
            <w:r w:rsidRPr="0075214F">
              <w:rPr>
                <w:rFonts w:ascii="Verdana" w:eastAsia="Times New Roman" w:hAnsi="Verdana" w:cs="Times New Roman"/>
                <w:sz w:val="20"/>
                <w:szCs w:val="20"/>
              </w:rPr>
              <w:t>Programme</w:t>
            </w:r>
            <w:proofErr w:type="spellEnd"/>
            <w:r w:rsidRPr="0075214F">
              <w:rPr>
                <w:rFonts w:ascii="Verdana" w:eastAsia="Times New Roman" w:hAnsi="Verdana" w:cs="Times New Roman"/>
                <w:sz w:val="20"/>
                <w:szCs w:val="20"/>
              </w:rPr>
              <w:t xml:space="preserve"> Officer (APO), Medical Officer (MO-STCS), a State TB-HIV coordinator, a State Information, Education &amp; Communication Officer, a State Accountant along with a Secretarial Assistant, a Data Analyst, a Pharmacist, a Drug Store Assistant and one Driver. Apart from these, there are other regular support staffs. </w:t>
            </w:r>
          </w:p>
        </w:tc>
      </w:tr>
      <w:tr w:rsidR="0075214F" w:rsidRPr="0075214F" w:rsidTr="0075214F">
        <w:trPr>
          <w:trHeight w:val="510"/>
          <w:tblCellSpacing w:w="7" w:type="dxa"/>
        </w:trPr>
        <w:tc>
          <w:tcPr>
            <w:tcW w:w="0" w:type="auto"/>
            <w:gridSpan w:val="6"/>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b/>
                <w:bCs/>
                <w:sz w:val="20"/>
                <w:szCs w:val="20"/>
              </w:rPr>
              <w:t>Activity Report:</w:t>
            </w:r>
          </w:p>
        </w:tc>
      </w:tr>
      <w:tr w:rsidR="0075214F" w:rsidRPr="0075214F" w:rsidTr="0075214F">
        <w:trPr>
          <w:trHeight w:val="510"/>
          <w:tblCellSpacing w:w="7" w:type="dxa"/>
        </w:trPr>
        <w:tc>
          <w:tcPr>
            <w:tcW w:w="0" w:type="auto"/>
            <w:gridSpan w:val="6"/>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 xml:space="preserve">The STO along with MO-STCS, State TB-HIV coordinator, IEC Officer and State Accountant are regularly touring the districts to improve the program performance. In the year 2013, </w:t>
            </w:r>
            <w:r w:rsidRPr="0075214F">
              <w:rPr>
                <w:rFonts w:ascii="Verdana" w:eastAsia="Times New Roman" w:hAnsi="Verdana" w:cs="Times New Roman"/>
                <w:sz w:val="20"/>
                <w:szCs w:val="20"/>
              </w:rPr>
              <w:lastRenderedPageBreak/>
              <w:t xml:space="preserve">state Internal Evaluation (IE) has been conducted in 5 districts of the state. The State Review Meetings are held regularly on each quarter to monitor and supervise the program performance in the state. The state level training cum workshops for concerned officers and staffs are held as per program norms. The districts are also giving training to the MO-PHI, MPW/MPWS &amp; Community DOT providers. </w:t>
            </w:r>
          </w:p>
          <w:p w:rsidR="0075214F" w:rsidRPr="0075214F" w:rsidRDefault="0075214F" w:rsidP="0075214F">
            <w:pPr>
              <w:spacing w:before="100" w:beforeAutospacing="1" w:after="100" w:afterAutospacing="1"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 xml:space="preserve">IEC activity is an ongoing process- the community awareness meeting and </w:t>
            </w:r>
            <w:proofErr w:type="gramStart"/>
            <w:r w:rsidRPr="0075214F">
              <w:rPr>
                <w:rFonts w:ascii="Verdana" w:eastAsia="Times New Roman" w:hAnsi="Verdana" w:cs="Times New Roman"/>
                <w:sz w:val="20"/>
                <w:szCs w:val="20"/>
              </w:rPr>
              <w:t>patients</w:t>
            </w:r>
            <w:proofErr w:type="gramEnd"/>
            <w:r w:rsidRPr="0075214F">
              <w:rPr>
                <w:rFonts w:ascii="Verdana" w:eastAsia="Times New Roman" w:hAnsi="Verdana" w:cs="Times New Roman"/>
                <w:sz w:val="20"/>
                <w:szCs w:val="20"/>
              </w:rPr>
              <w:t xml:space="preserve"> provider interaction meetings are regularly held as per program norms. The community awareness activities such as IEC stalls, radio and television talks, wall paintings, banners, hoardings, posters are being carried out throughout the year. It is to be mentioned that the World TB Day is celebrated on March 24 every year in the state along with the rest of the country when many special activities are organized to spread the messages of TB.</w:t>
            </w:r>
          </w:p>
          <w:p w:rsidR="0075214F" w:rsidRPr="0075214F" w:rsidRDefault="0075214F" w:rsidP="0075214F">
            <w:pPr>
              <w:spacing w:before="100" w:beforeAutospacing="1" w:after="100" w:afterAutospacing="1"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The Intermediate Reference Laboratory (IRL) for diagnosis and follow-up of Multi-Drug Resistant TB has been functioning at Guwahati Medical College since May 2012. This laboratory has been catering to the needs of the TB patients of the entire North-Eastern States.</w:t>
            </w:r>
          </w:p>
          <w:p w:rsidR="0075214F" w:rsidRPr="0075214F" w:rsidRDefault="0075214F" w:rsidP="0075214F">
            <w:pPr>
              <w:spacing w:before="100" w:beforeAutospacing="1" w:after="100" w:afterAutospacing="1"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State TB-HIV coordination committee has been formed. All relevant staffs of the districts (DTO, MO-TC, STS, STLS, TB-HV, DR-TB coordinators and LTs) has been trained in the TB-HIV module.</w:t>
            </w:r>
            <w:r w:rsidRPr="0075214F">
              <w:rPr>
                <w:rFonts w:ascii="Verdana" w:eastAsia="Times New Roman" w:hAnsi="Verdana" w:cs="Times New Roman"/>
                <w:sz w:val="20"/>
                <w:szCs w:val="20"/>
              </w:rPr>
              <w:br/>
              <w:t>RNTCP in Assam is also having a State Drug Store at state level which is manned by a pharmacist and a drug store in-charge.</w:t>
            </w:r>
          </w:p>
        </w:tc>
      </w:tr>
      <w:tr w:rsidR="0075214F" w:rsidRPr="0075214F" w:rsidTr="0075214F">
        <w:trPr>
          <w:trHeight w:val="510"/>
          <w:tblCellSpacing w:w="7" w:type="dxa"/>
        </w:trPr>
        <w:tc>
          <w:tcPr>
            <w:tcW w:w="0" w:type="auto"/>
            <w:gridSpan w:val="6"/>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b/>
                <w:bCs/>
                <w:sz w:val="20"/>
                <w:szCs w:val="20"/>
              </w:rPr>
              <w:lastRenderedPageBreak/>
              <w:t xml:space="preserve">RNTCP performance indicators: </w:t>
            </w:r>
          </w:p>
        </w:tc>
      </w:tr>
      <w:tr w:rsidR="0075214F" w:rsidRPr="0075214F" w:rsidTr="0075214F">
        <w:trPr>
          <w:trHeight w:val="510"/>
          <w:tblCellSpacing w:w="7" w:type="dxa"/>
        </w:trPr>
        <w:tc>
          <w:tcPr>
            <w:tcW w:w="0" w:type="auto"/>
            <w:gridSpan w:val="6"/>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Performance for the last 4 quarters (July'14 to Mar.'15)</w:t>
            </w:r>
          </w:p>
        </w:tc>
      </w:tr>
      <w:tr w:rsidR="0075214F" w:rsidRPr="0075214F" w:rsidTr="004A3DA2">
        <w:trPr>
          <w:trHeight w:val="510"/>
          <w:tblCellSpacing w:w="7" w:type="dxa"/>
        </w:trPr>
        <w:tc>
          <w:tcPr>
            <w:tcW w:w="1039" w:type="pct"/>
            <w:shd w:val="clear" w:color="auto" w:fill="CCCCCC"/>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b/>
                <w:bCs/>
                <w:sz w:val="20"/>
                <w:szCs w:val="20"/>
              </w:rPr>
              <w:t>Name of the</w:t>
            </w:r>
            <w:r w:rsidRPr="0075214F">
              <w:rPr>
                <w:rFonts w:ascii="Verdana" w:eastAsia="Times New Roman" w:hAnsi="Verdana" w:cs="Times New Roman"/>
                <w:b/>
                <w:bCs/>
                <w:sz w:val="20"/>
                <w:szCs w:val="20"/>
              </w:rPr>
              <w:br/>
              <w:t xml:space="preserve">District </w:t>
            </w:r>
          </w:p>
        </w:tc>
        <w:tc>
          <w:tcPr>
            <w:tcW w:w="643" w:type="pct"/>
            <w:shd w:val="clear" w:color="auto" w:fill="CCCCCC"/>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b/>
                <w:bCs/>
                <w:sz w:val="20"/>
                <w:szCs w:val="20"/>
              </w:rPr>
              <w:t>Total number</w:t>
            </w:r>
            <w:r w:rsidRPr="0075214F">
              <w:rPr>
                <w:rFonts w:ascii="Verdana" w:eastAsia="Times New Roman" w:hAnsi="Verdana" w:cs="Times New Roman"/>
                <w:b/>
                <w:bCs/>
                <w:sz w:val="20"/>
                <w:szCs w:val="20"/>
              </w:rPr>
              <w:br/>
              <w:t>of patients put on treatment *</w:t>
            </w:r>
          </w:p>
        </w:tc>
        <w:tc>
          <w:tcPr>
            <w:tcW w:w="742" w:type="pct"/>
            <w:shd w:val="clear" w:color="auto" w:fill="CCCCCC"/>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b/>
                <w:bCs/>
                <w:sz w:val="20"/>
                <w:szCs w:val="20"/>
              </w:rPr>
              <w:t>Annualised</w:t>
            </w:r>
            <w:proofErr w:type="spellEnd"/>
            <w:r w:rsidRPr="0075214F">
              <w:rPr>
                <w:rFonts w:ascii="Verdana" w:eastAsia="Times New Roman" w:hAnsi="Verdana" w:cs="Times New Roman"/>
                <w:b/>
                <w:bCs/>
                <w:sz w:val="20"/>
                <w:szCs w:val="20"/>
              </w:rPr>
              <w:t xml:space="preserve"> total case detection </w:t>
            </w:r>
            <w:proofErr w:type="gramStart"/>
            <w:r w:rsidRPr="0075214F">
              <w:rPr>
                <w:rFonts w:ascii="Verdana" w:eastAsia="Times New Roman" w:hAnsi="Verdana" w:cs="Times New Roman"/>
                <w:b/>
                <w:bCs/>
                <w:sz w:val="20"/>
                <w:szCs w:val="20"/>
              </w:rPr>
              <w:t>rate(</w:t>
            </w:r>
            <w:proofErr w:type="gramEnd"/>
            <w:r w:rsidRPr="0075214F">
              <w:rPr>
                <w:rFonts w:ascii="Verdana" w:eastAsia="Times New Roman" w:hAnsi="Verdana" w:cs="Times New Roman"/>
                <w:b/>
                <w:bCs/>
                <w:sz w:val="20"/>
                <w:szCs w:val="20"/>
              </w:rPr>
              <w:t>per</w:t>
            </w:r>
            <w:r w:rsidRPr="0075214F">
              <w:rPr>
                <w:rFonts w:ascii="Verdana" w:eastAsia="Times New Roman" w:hAnsi="Verdana" w:cs="Times New Roman"/>
                <w:b/>
                <w:bCs/>
                <w:sz w:val="20"/>
                <w:szCs w:val="20"/>
              </w:rPr>
              <w:br/>
            </w:r>
            <w:proofErr w:type="spellStart"/>
            <w:r w:rsidRPr="0075214F">
              <w:rPr>
                <w:rFonts w:ascii="Verdana" w:eastAsia="Times New Roman" w:hAnsi="Verdana" w:cs="Times New Roman"/>
                <w:b/>
                <w:bCs/>
                <w:sz w:val="20"/>
                <w:szCs w:val="20"/>
              </w:rPr>
              <w:t>lakh</w:t>
            </w:r>
            <w:proofErr w:type="spellEnd"/>
            <w:r w:rsidRPr="0075214F">
              <w:rPr>
                <w:rFonts w:ascii="Verdana" w:eastAsia="Times New Roman" w:hAnsi="Verdana" w:cs="Times New Roman"/>
                <w:b/>
                <w:bCs/>
                <w:sz w:val="20"/>
                <w:szCs w:val="20"/>
              </w:rPr>
              <w:t xml:space="preserve"> pop.) </w:t>
            </w:r>
          </w:p>
        </w:tc>
        <w:tc>
          <w:tcPr>
            <w:tcW w:w="742" w:type="pct"/>
            <w:shd w:val="clear" w:color="auto" w:fill="CCCCCC"/>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b/>
                <w:bCs/>
                <w:sz w:val="20"/>
                <w:szCs w:val="20"/>
              </w:rPr>
              <w:t>No of new smear positive</w:t>
            </w:r>
            <w:r w:rsidRPr="0075214F">
              <w:rPr>
                <w:rFonts w:ascii="Verdana" w:eastAsia="Times New Roman" w:hAnsi="Verdana" w:cs="Times New Roman"/>
                <w:b/>
                <w:bCs/>
                <w:sz w:val="20"/>
                <w:szCs w:val="20"/>
              </w:rPr>
              <w:br/>
              <w:t>cases put on treatment *</w:t>
            </w:r>
          </w:p>
        </w:tc>
        <w:tc>
          <w:tcPr>
            <w:tcW w:w="841" w:type="pct"/>
            <w:shd w:val="clear" w:color="auto" w:fill="CCCCCC"/>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b/>
                <w:bCs/>
                <w:sz w:val="20"/>
                <w:szCs w:val="20"/>
              </w:rPr>
              <w:t>Annualised</w:t>
            </w:r>
            <w:proofErr w:type="spellEnd"/>
            <w:r w:rsidRPr="0075214F">
              <w:rPr>
                <w:rFonts w:ascii="Verdana" w:eastAsia="Times New Roman" w:hAnsi="Verdana" w:cs="Times New Roman"/>
                <w:b/>
                <w:bCs/>
                <w:sz w:val="20"/>
                <w:szCs w:val="20"/>
              </w:rPr>
              <w:t xml:space="preserve"> New smear positive case detection rate (</w:t>
            </w:r>
            <w:proofErr w:type="spellStart"/>
            <w:r w:rsidRPr="0075214F">
              <w:rPr>
                <w:rFonts w:ascii="Verdana" w:eastAsia="Times New Roman" w:hAnsi="Verdana" w:cs="Times New Roman"/>
                <w:b/>
                <w:bCs/>
                <w:sz w:val="20"/>
                <w:szCs w:val="20"/>
              </w:rPr>
              <w:t>perlakh</w:t>
            </w:r>
            <w:proofErr w:type="spellEnd"/>
            <w:r w:rsidRPr="0075214F">
              <w:rPr>
                <w:rFonts w:ascii="Verdana" w:eastAsia="Times New Roman" w:hAnsi="Verdana" w:cs="Times New Roman"/>
                <w:b/>
                <w:bCs/>
                <w:sz w:val="20"/>
                <w:szCs w:val="20"/>
              </w:rPr>
              <w:t xml:space="preserve"> pop)</w:t>
            </w:r>
          </w:p>
        </w:tc>
        <w:tc>
          <w:tcPr>
            <w:tcW w:w="940" w:type="pct"/>
            <w:shd w:val="clear" w:color="auto" w:fill="CCCCCC"/>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b/>
                <w:bCs/>
                <w:sz w:val="20"/>
                <w:szCs w:val="20"/>
              </w:rPr>
              <w:t>Success rate for</w:t>
            </w:r>
            <w:r w:rsidRPr="0075214F">
              <w:rPr>
                <w:rFonts w:ascii="Verdana" w:eastAsia="Times New Roman" w:hAnsi="Verdana" w:cs="Times New Roman"/>
                <w:b/>
                <w:bCs/>
                <w:sz w:val="20"/>
                <w:szCs w:val="20"/>
              </w:rPr>
              <w:br/>
              <w:t>cases detected</w:t>
            </w:r>
            <w:r w:rsidRPr="0075214F">
              <w:rPr>
                <w:rFonts w:ascii="Verdana" w:eastAsia="Times New Roman" w:hAnsi="Verdana" w:cs="Times New Roman"/>
                <w:b/>
                <w:bCs/>
                <w:sz w:val="20"/>
                <w:szCs w:val="20"/>
              </w:rPr>
              <w:br/>
              <w:t>in the last 4 corresponding years</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t>Baksa</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825</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113</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396</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51</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84%</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t>Bongaigaon</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426</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77</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315</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41</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85%</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t>Barpeta</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992</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78</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517</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30</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82%</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t>Chirang</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480</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124</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360</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68</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77%</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t>Cachar</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1743</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128</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852</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45</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86%</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t>Dhubri</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1506</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99</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787</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43</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90%</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t>Dibrugarh</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2270</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218</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1511</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93</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86%</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lastRenderedPageBreak/>
              <w:t>Dhemaji</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541</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100</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364</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53</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84%</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t>Darrang</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460</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65</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277</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29</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75%</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t>Goalpara</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788</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100</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449</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45</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88%</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t>Golaghat</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1194</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144</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586</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57</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88%</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t>Hailakandi</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396</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77</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202</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30</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81%</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t>Jorhat</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970</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113</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532</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45</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87%</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t>Karbi</w:t>
            </w:r>
            <w:proofErr w:type="spellEnd"/>
            <w:r w:rsidRPr="0075214F">
              <w:rPr>
                <w:rFonts w:ascii="Verdana" w:eastAsia="Times New Roman" w:hAnsi="Verdana" w:cs="Times New Roman"/>
                <w:sz w:val="20"/>
                <w:szCs w:val="20"/>
              </w:rPr>
              <w:t xml:space="preserve"> </w:t>
            </w:r>
            <w:proofErr w:type="spellStart"/>
            <w:r w:rsidRPr="0075214F">
              <w:rPr>
                <w:rFonts w:ascii="Verdana" w:eastAsia="Times New Roman" w:hAnsi="Verdana" w:cs="Times New Roman"/>
                <w:sz w:val="20"/>
                <w:szCs w:val="20"/>
              </w:rPr>
              <w:t>Anglong</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935</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123</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487</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53</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86%</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t>Kokrajhar</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921</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130</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629</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72</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84%</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Kamrup (Metro)</w:t>
            </w:r>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1325</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135</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1166</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48</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NE **</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Kamrup</w:t>
            </w:r>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1018</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85</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572</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35</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81%</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t>Karimganj</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747</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78</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426</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37</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83%</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t>Lakhimpur</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732</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90</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460</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45</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82%</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t>Marigaon</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807</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107</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401</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43</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84%</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 xml:space="preserve">North </w:t>
            </w:r>
            <w:proofErr w:type="spellStart"/>
            <w:r w:rsidRPr="0075214F">
              <w:rPr>
                <w:rFonts w:ascii="Verdana" w:eastAsia="Times New Roman" w:hAnsi="Verdana" w:cs="Times New Roman"/>
                <w:sz w:val="20"/>
                <w:szCs w:val="20"/>
              </w:rPr>
              <w:t>Cachar</w:t>
            </w:r>
            <w:proofErr w:type="spellEnd"/>
            <w:r w:rsidRPr="0075214F">
              <w:rPr>
                <w:rFonts w:ascii="Verdana" w:eastAsia="Times New Roman" w:hAnsi="Verdana" w:cs="Times New Roman"/>
                <w:sz w:val="20"/>
                <w:szCs w:val="20"/>
              </w:rPr>
              <w:t xml:space="preserve"> Hills</w:t>
            </w:r>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194</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116</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129</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52</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86%</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t>Nagaon</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1886</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85</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1129</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39</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90%</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t>Nalbari</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486</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73</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301</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38</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92%</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t>Sibsagar</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1140</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126</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579</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52</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83%</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t>Sonitpur</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2410</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160</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1600</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75</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87%</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t>Tinsukia</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2044</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198</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1298</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85</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88%</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proofErr w:type="spellStart"/>
            <w:r w:rsidRPr="0075214F">
              <w:rPr>
                <w:rFonts w:ascii="Verdana" w:eastAsia="Times New Roman" w:hAnsi="Verdana" w:cs="Times New Roman"/>
                <w:sz w:val="20"/>
                <w:szCs w:val="20"/>
              </w:rPr>
              <w:t>Udalguri</w:t>
            </w:r>
            <w:proofErr w:type="spellEnd"/>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844</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129</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429</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49</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85%</w:t>
            </w:r>
          </w:p>
        </w:tc>
      </w:tr>
      <w:tr w:rsidR="0075214F" w:rsidRPr="0075214F" w:rsidTr="004A3DA2">
        <w:trPr>
          <w:trHeight w:val="510"/>
          <w:tblCellSpacing w:w="7" w:type="dxa"/>
        </w:trPr>
        <w:tc>
          <w:tcPr>
            <w:tcW w:w="1039"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b/>
                <w:bCs/>
                <w:sz w:val="20"/>
                <w:szCs w:val="20"/>
              </w:rPr>
              <w:t>Assam</w:t>
            </w:r>
          </w:p>
        </w:tc>
        <w:tc>
          <w:tcPr>
            <w:tcW w:w="643"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b/>
                <w:bCs/>
                <w:sz w:val="20"/>
                <w:szCs w:val="20"/>
              </w:rPr>
              <w:t>28080</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b/>
                <w:bCs/>
                <w:sz w:val="20"/>
                <w:szCs w:val="20"/>
              </w:rPr>
              <w:t>115</w:t>
            </w:r>
          </w:p>
        </w:tc>
        <w:tc>
          <w:tcPr>
            <w:tcW w:w="742"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b/>
                <w:bCs/>
                <w:sz w:val="20"/>
                <w:szCs w:val="20"/>
              </w:rPr>
              <w:t>16754</w:t>
            </w:r>
          </w:p>
        </w:tc>
        <w:tc>
          <w:tcPr>
            <w:tcW w:w="841"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b/>
                <w:bCs/>
                <w:sz w:val="20"/>
                <w:szCs w:val="20"/>
              </w:rPr>
              <w:t>50</w:t>
            </w:r>
          </w:p>
        </w:tc>
        <w:tc>
          <w:tcPr>
            <w:tcW w:w="940" w:type="pct"/>
            <w:shd w:val="clear" w:color="auto" w:fill="E2E2E2"/>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b/>
                <w:bCs/>
                <w:sz w:val="20"/>
                <w:szCs w:val="20"/>
              </w:rPr>
              <w:t>85%</w:t>
            </w:r>
          </w:p>
        </w:tc>
      </w:tr>
      <w:tr w:rsidR="0075214F" w:rsidRPr="0075214F" w:rsidTr="0075214F">
        <w:trPr>
          <w:trHeight w:val="510"/>
          <w:tblCellSpacing w:w="7" w:type="dxa"/>
        </w:trPr>
        <w:tc>
          <w:tcPr>
            <w:tcW w:w="0" w:type="auto"/>
            <w:gridSpan w:val="6"/>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 xml:space="preserve">* Patients put on treatment under DOTS regimens only are to be included. </w:t>
            </w:r>
          </w:p>
        </w:tc>
      </w:tr>
      <w:tr w:rsidR="0075214F" w:rsidRPr="0075214F" w:rsidTr="0075214F">
        <w:trPr>
          <w:trHeight w:val="510"/>
          <w:tblCellSpacing w:w="7" w:type="dxa"/>
        </w:trPr>
        <w:tc>
          <w:tcPr>
            <w:tcW w:w="0" w:type="auto"/>
            <w:gridSpan w:val="6"/>
            <w:vAlign w:val="center"/>
            <w:hideMark/>
          </w:tcPr>
          <w:p w:rsidR="0075214F" w:rsidRPr="0075214F" w:rsidRDefault="0075214F" w:rsidP="0075214F">
            <w:pPr>
              <w:spacing w:after="0" w:line="240" w:lineRule="auto"/>
              <w:rPr>
                <w:rFonts w:ascii="Times New Roman" w:eastAsia="Times New Roman" w:hAnsi="Times New Roman" w:cs="Times New Roman"/>
                <w:sz w:val="24"/>
                <w:szCs w:val="24"/>
              </w:rPr>
            </w:pPr>
            <w:r w:rsidRPr="0075214F">
              <w:rPr>
                <w:rFonts w:ascii="Verdana" w:eastAsia="Times New Roman" w:hAnsi="Verdana" w:cs="Times New Roman"/>
                <w:sz w:val="20"/>
                <w:szCs w:val="20"/>
              </w:rPr>
              <w:t>** Not Expected since district started service delivery in 3rd Qtr.2014</w:t>
            </w:r>
          </w:p>
        </w:tc>
      </w:tr>
      <w:tr w:rsidR="004A3DA2" w:rsidRPr="004A3DA2" w:rsidTr="004A3DA2">
        <w:trPr>
          <w:trHeight w:val="510"/>
          <w:tblCellSpacing w:w="7" w:type="dxa"/>
        </w:trPr>
        <w:tc>
          <w:tcPr>
            <w:tcW w:w="0" w:type="auto"/>
            <w:gridSpan w:val="6"/>
            <w:vAlign w:val="center"/>
            <w:hideMark/>
          </w:tcPr>
          <w:p w:rsidR="004A3DA2" w:rsidRPr="004A3DA2" w:rsidRDefault="006A5D3A" w:rsidP="004A3DA2">
            <w:pPr>
              <w:spacing w:after="0" w:line="240" w:lineRule="auto"/>
              <w:rPr>
                <w:rFonts w:ascii="Verdana" w:eastAsia="Times New Roman" w:hAnsi="Verdana" w:cs="Times New Roman"/>
                <w:sz w:val="20"/>
                <w:szCs w:val="20"/>
              </w:rPr>
            </w:pPr>
            <w:hyperlink r:id="rId5" w:tgtFrame="_parent" w:history="1">
              <w:r w:rsidR="004A3DA2" w:rsidRPr="004A3DA2">
                <w:rPr>
                  <w:rStyle w:val="Hyperlink"/>
                  <w:rFonts w:ascii="Verdana" w:eastAsia="Times New Roman" w:hAnsi="Verdana" w:cs="Times New Roman"/>
                  <w:sz w:val="20"/>
                  <w:szCs w:val="20"/>
                </w:rPr>
                <w:t>PROGRAMMES</w:t>
              </w:r>
            </w:hyperlink>
            <w:r w:rsidR="004A3DA2" w:rsidRPr="004A3DA2">
              <w:rPr>
                <w:rFonts w:ascii="Verdana" w:eastAsia="Times New Roman" w:hAnsi="Verdana" w:cs="Times New Roman"/>
                <w:sz w:val="20"/>
                <w:szCs w:val="20"/>
              </w:rPr>
              <w:t xml:space="preserve"> &gt;&gt; NATIONAL IODINE DEFICIENCY DISORDERS CONTROL PROGRAMME</w:t>
            </w:r>
          </w:p>
        </w:tc>
      </w:tr>
      <w:tr w:rsidR="004A3DA2" w:rsidRPr="004A3DA2" w:rsidTr="004A3DA2">
        <w:trPr>
          <w:trHeight w:val="510"/>
          <w:tblCellSpacing w:w="7" w:type="dxa"/>
        </w:trPr>
        <w:tc>
          <w:tcPr>
            <w:tcW w:w="0" w:type="auto"/>
            <w:gridSpan w:val="6"/>
            <w:vAlign w:val="center"/>
            <w:hideMark/>
          </w:tcPr>
          <w:p w:rsidR="004A3DA2" w:rsidRPr="004A3DA2" w:rsidRDefault="004A3DA2" w:rsidP="004A3DA2">
            <w:pPr>
              <w:spacing w:after="0" w:line="240" w:lineRule="auto"/>
              <w:rPr>
                <w:rFonts w:ascii="Verdana" w:eastAsia="Times New Roman" w:hAnsi="Verdana" w:cs="Times New Roman"/>
                <w:sz w:val="20"/>
                <w:szCs w:val="20"/>
              </w:rPr>
            </w:pPr>
            <w:r w:rsidRPr="004A3DA2">
              <w:rPr>
                <w:rFonts w:ascii="Verdana" w:eastAsia="Times New Roman" w:hAnsi="Verdana" w:cs="Times New Roman"/>
                <w:sz w:val="20"/>
                <w:szCs w:val="20"/>
              </w:rPr>
              <w:t xml:space="preserve">Iodine is an essential micronutrient required for normal body growth and mental development and an essential element for human survival. Hence Iodine Deficiency Disorder (IDD) has been identified all over the world as a serious threat. In our country, it is estimated that more than 200 million people are at the risk of IDD, while the number of persons suffering from goiter and other iodine deficiency disorder is above 71 million (Govt. of India's guideline for NIDDCP). The main factor responsible for the development of IDD is low dietary supply of iodine in the natural foods. All crops grown on soils that are iodine deficient will be iodine deficient. Iodine deficiency is therefore a deficiency which can affect rich and </w:t>
            </w:r>
            <w:proofErr w:type="spellStart"/>
            <w:r w:rsidRPr="004A3DA2">
              <w:rPr>
                <w:rFonts w:ascii="Verdana" w:eastAsia="Times New Roman" w:hAnsi="Verdana" w:cs="Times New Roman"/>
                <w:sz w:val="20"/>
                <w:szCs w:val="20"/>
              </w:rPr>
              <w:t>poors</w:t>
            </w:r>
            <w:proofErr w:type="spellEnd"/>
            <w:r w:rsidRPr="004A3DA2">
              <w:rPr>
                <w:rFonts w:ascii="Verdana" w:eastAsia="Times New Roman" w:hAnsi="Verdana" w:cs="Times New Roman"/>
                <w:sz w:val="20"/>
                <w:szCs w:val="20"/>
              </w:rPr>
              <w:t xml:space="preserve"> alike, because it depends on the geophysical properties of the land. However consumption of iodized salt can prevent the occurrence of IDD. After successful trial of iodized salt in </w:t>
            </w:r>
            <w:proofErr w:type="spellStart"/>
            <w:r w:rsidRPr="004A3DA2">
              <w:rPr>
                <w:rFonts w:ascii="Verdana" w:eastAsia="Times New Roman" w:hAnsi="Verdana" w:cs="Times New Roman"/>
                <w:sz w:val="20"/>
                <w:szCs w:val="20"/>
              </w:rPr>
              <w:t>Kangara</w:t>
            </w:r>
            <w:proofErr w:type="spellEnd"/>
            <w:r w:rsidRPr="004A3DA2">
              <w:rPr>
                <w:rFonts w:ascii="Verdana" w:eastAsia="Times New Roman" w:hAnsi="Verdana" w:cs="Times New Roman"/>
                <w:sz w:val="20"/>
                <w:szCs w:val="20"/>
              </w:rPr>
              <w:t xml:space="preserve"> valley, Himachal Pradesh in 1962, the Government of India launched a fully centrally sponsored National Goiter Control </w:t>
            </w:r>
            <w:proofErr w:type="spellStart"/>
            <w:r w:rsidRPr="004A3DA2">
              <w:rPr>
                <w:rFonts w:ascii="Verdana" w:eastAsia="Times New Roman" w:hAnsi="Verdana" w:cs="Times New Roman"/>
                <w:sz w:val="20"/>
                <w:szCs w:val="20"/>
              </w:rPr>
              <w:t>Programme</w:t>
            </w:r>
            <w:proofErr w:type="spellEnd"/>
            <w:r w:rsidRPr="004A3DA2">
              <w:rPr>
                <w:rFonts w:ascii="Verdana" w:eastAsia="Times New Roman" w:hAnsi="Verdana" w:cs="Times New Roman"/>
                <w:sz w:val="20"/>
                <w:szCs w:val="20"/>
              </w:rPr>
              <w:t xml:space="preserve"> (NGCP). The main focus was on provision of iodated salt and to identify the endemic areas. The nomenclature of the NGCP was redesigned in 1992 as National Iodine Deficiency Disorder Control </w:t>
            </w:r>
            <w:proofErr w:type="spellStart"/>
            <w:r w:rsidRPr="004A3DA2">
              <w:rPr>
                <w:rFonts w:ascii="Verdana" w:eastAsia="Times New Roman" w:hAnsi="Verdana" w:cs="Times New Roman"/>
                <w:sz w:val="20"/>
                <w:szCs w:val="20"/>
              </w:rPr>
              <w:t>Programme</w:t>
            </w:r>
            <w:proofErr w:type="spellEnd"/>
            <w:r w:rsidRPr="004A3DA2">
              <w:rPr>
                <w:rFonts w:ascii="Verdana" w:eastAsia="Times New Roman" w:hAnsi="Verdana" w:cs="Times New Roman"/>
                <w:sz w:val="20"/>
                <w:szCs w:val="20"/>
              </w:rPr>
              <w:t xml:space="preserve"> (NIDDCP) to emphasize on the wider implication of iodine deficiency. </w:t>
            </w:r>
            <w:r w:rsidRPr="004A3DA2">
              <w:rPr>
                <w:rFonts w:ascii="Verdana" w:eastAsia="Times New Roman" w:hAnsi="Verdana" w:cs="Times New Roman"/>
                <w:sz w:val="20"/>
                <w:szCs w:val="20"/>
              </w:rPr>
              <w:br/>
            </w:r>
            <w:r w:rsidRPr="004A3DA2">
              <w:rPr>
                <w:rFonts w:ascii="Verdana" w:eastAsia="Times New Roman" w:hAnsi="Verdana" w:cs="Times New Roman"/>
                <w:sz w:val="20"/>
                <w:szCs w:val="20"/>
              </w:rPr>
              <w:br/>
              <w:t>Affects of IDD</w:t>
            </w:r>
            <w:r w:rsidRPr="004A3DA2">
              <w:rPr>
                <w:rFonts w:ascii="Verdana" w:eastAsia="Times New Roman" w:hAnsi="Verdana" w:cs="Times New Roman"/>
                <w:sz w:val="20"/>
                <w:szCs w:val="20"/>
              </w:rPr>
              <w:br/>
              <w:t xml:space="preserve">Iodine deficiency may not result in </w:t>
            </w:r>
            <w:proofErr w:type="spellStart"/>
            <w:r w:rsidRPr="004A3DA2">
              <w:rPr>
                <w:rFonts w:ascii="Verdana" w:eastAsia="Times New Roman" w:hAnsi="Verdana" w:cs="Times New Roman"/>
                <w:sz w:val="20"/>
                <w:szCs w:val="20"/>
              </w:rPr>
              <w:t>Goitre</w:t>
            </w:r>
            <w:proofErr w:type="spellEnd"/>
            <w:r w:rsidRPr="004A3DA2">
              <w:rPr>
                <w:rFonts w:ascii="Verdana" w:eastAsia="Times New Roman" w:hAnsi="Verdana" w:cs="Times New Roman"/>
                <w:sz w:val="20"/>
                <w:szCs w:val="20"/>
              </w:rPr>
              <w:t xml:space="preserve"> but it might result in physical and mental retardation. It affects people of all ages, sexes and different socio economic status. It could also result in still birth, abortion, deaf-</w:t>
            </w:r>
            <w:proofErr w:type="spellStart"/>
            <w:r w:rsidRPr="004A3DA2">
              <w:rPr>
                <w:rFonts w:ascii="Verdana" w:eastAsia="Times New Roman" w:hAnsi="Verdana" w:cs="Times New Roman"/>
                <w:sz w:val="20"/>
                <w:szCs w:val="20"/>
              </w:rPr>
              <w:t>mutism</w:t>
            </w:r>
            <w:proofErr w:type="spellEnd"/>
            <w:r w:rsidRPr="004A3DA2">
              <w:rPr>
                <w:rFonts w:ascii="Verdana" w:eastAsia="Times New Roman" w:hAnsi="Verdana" w:cs="Times New Roman"/>
                <w:sz w:val="20"/>
                <w:szCs w:val="20"/>
              </w:rPr>
              <w:t xml:space="preserve">, dwarfism, squint, cretinism, goiter of all ages, </w:t>
            </w:r>
            <w:proofErr w:type="spellStart"/>
            <w:r w:rsidRPr="004A3DA2">
              <w:rPr>
                <w:rFonts w:ascii="Verdana" w:eastAsia="Times New Roman" w:hAnsi="Verdana" w:cs="Times New Roman"/>
                <w:sz w:val="20"/>
                <w:szCs w:val="20"/>
              </w:rPr>
              <w:t>neuromotor</w:t>
            </w:r>
            <w:proofErr w:type="spellEnd"/>
            <w:r w:rsidRPr="004A3DA2">
              <w:rPr>
                <w:rFonts w:ascii="Verdana" w:eastAsia="Times New Roman" w:hAnsi="Verdana" w:cs="Times New Roman"/>
                <w:sz w:val="20"/>
                <w:szCs w:val="20"/>
              </w:rPr>
              <w:t xml:space="preserve"> defects, etc (Govt. of India's guideline for NIDDCP).</w:t>
            </w:r>
            <w:r w:rsidRPr="004A3DA2">
              <w:rPr>
                <w:rFonts w:ascii="Verdana" w:eastAsia="Times New Roman" w:hAnsi="Verdana" w:cs="Times New Roman"/>
                <w:sz w:val="20"/>
                <w:szCs w:val="20"/>
              </w:rPr>
              <w:br/>
              <w:t>About the project</w:t>
            </w:r>
            <w:r w:rsidRPr="004A3DA2">
              <w:rPr>
                <w:rFonts w:ascii="Verdana" w:eastAsia="Times New Roman" w:hAnsi="Verdana" w:cs="Times New Roman"/>
                <w:sz w:val="20"/>
                <w:szCs w:val="20"/>
              </w:rPr>
              <w:br/>
              <w:t xml:space="preserve">The National Iodine Deficiency Disorders Control </w:t>
            </w:r>
            <w:proofErr w:type="spellStart"/>
            <w:r w:rsidRPr="004A3DA2">
              <w:rPr>
                <w:rFonts w:ascii="Verdana" w:eastAsia="Times New Roman" w:hAnsi="Verdana" w:cs="Times New Roman"/>
                <w:sz w:val="20"/>
                <w:szCs w:val="20"/>
              </w:rPr>
              <w:t>Programme</w:t>
            </w:r>
            <w:proofErr w:type="spellEnd"/>
            <w:r w:rsidRPr="004A3DA2">
              <w:rPr>
                <w:rFonts w:ascii="Verdana" w:eastAsia="Times New Roman" w:hAnsi="Verdana" w:cs="Times New Roman"/>
                <w:sz w:val="20"/>
                <w:szCs w:val="20"/>
              </w:rPr>
              <w:t xml:space="preserve"> (NIDDCP) is implemented in order to prevent, control and eliminate these disorders and to provide assistance to the States for Setting up IDD Cell and IDD monitoring laboratories for ensuring quality control of iodated salt and for monitoring urinary iodine excretion. Survey of </w:t>
            </w:r>
            <w:proofErr w:type="spellStart"/>
            <w:r w:rsidRPr="004A3DA2">
              <w:rPr>
                <w:rFonts w:ascii="Verdana" w:eastAsia="Times New Roman" w:hAnsi="Verdana" w:cs="Times New Roman"/>
                <w:sz w:val="20"/>
                <w:szCs w:val="20"/>
              </w:rPr>
              <w:t>goitre</w:t>
            </w:r>
            <w:proofErr w:type="spellEnd"/>
            <w:r w:rsidRPr="004A3DA2">
              <w:rPr>
                <w:rFonts w:ascii="Verdana" w:eastAsia="Times New Roman" w:hAnsi="Verdana" w:cs="Times New Roman"/>
                <w:sz w:val="20"/>
                <w:szCs w:val="20"/>
              </w:rPr>
              <w:t xml:space="preserve"> and health education activities is also conducted through the </w:t>
            </w:r>
            <w:proofErr w:type="spellStart"/>
            <w:r w:rsidRPr="004A3DA2">
              <w:rPr>
                <w:rFonts w:ascii="Verdana" w:eastAsia="Times New Roman" w:hAnsi="Verdana" w:cs="Times New Roman"/>
                <w:sz w:val="20"/>
                <w:szCs w:val="20"/>
              </w:rPr>
              <w:t>Programme</w:t>
            </w:r>
            <w:proofErr w:type="spellEnd"/>
            <w:r w:rsidRPr="004A3DA2">
              <w:rPr>
                <w:rFonts w:ascii="Verdana" w:eastAsia="Times New Roman" w:hAnsi="Verdana" w:cs="Times New Roman"/>
                <w:sz w:val="20"/>
                <w:szCs w:val="20"/>
              </w:rPr>
              <w:t xml:space="preserve">. </w:t>
            </w:r>
            <w:r w:rsidRPr="004A3DA2">
              <w:rPr>
                <w:rFonts w:ascii="Verdana" w:eastAsia="Times New Roman" w:hAnsi="Verdana" w:cs="Times New Roman"/>
                <w:sz w:val="20"/>
                <w:szCs w:val="20"/>
              </w:rPr>
              <w:br/>
            </w:r>
            <w:r w:rsidRPr="004A3DA2">
              <w:rPr>
                <w:rFonts w:ascii="Verdana" w:eastAsia="Times New Roman" w:hAnsi="Verdana" w:cs="Times New Roman"/>
                <w:sz w:val="20"/>
                <w:szCs w:val="20"/>
              </w:rPr>
              <w:br/>
              <w:t xml:space="preserve">Objectives </w:t>
            </w:r>
            <w:r w:rsidRPr="004A3DA2">
              <w:rPr>
                <w:rFonts w:ascii="Verdana" w:eastAsia="Times New Roman" w:hAnsi="Verdana" w:cs="Times New Roman"/>
                <w:sz w:val="20"/>
                <w:szCs w:val="20"/>
              </w:rPr>
              <w:br/>
              <w:t>1. Survey to assess the magnitude of the iodine Deficiency Disorders</w:t>
            </w:r>
            <w:r w:rsidRPr="004A3DA2">
              <w:rPr>
                <w:rFonts w:ascii="Verdana" w:eastAsia="Times New Roman" w:hAnsi="Verdana" w:cs="Times New Roman"/>
                <w:sz w:val="20"/>
                <w:szCs w:val="20"/>
              </w:rPr>
              <w:br/>
              <w:t>2. Supply to iodated salt in place in place of common salt</w:t>
            </w:r>
            <w:r w:rsidRPr="004A3DA2">
              <w:rPr>
                <w:rFonts w:ascii="Verdana" w:eastAsia="Times New Roman" w:hAnsi="Verdana" w:cs="Times New Roman"/>
                <w:sz w:val="20"/>
                <w:szCs w:val="20"/>
              </w:rPr>
              <w:br/>
              <w:t xml:space="preserve">3. Resurvey after every five years to assess the extent of Iodine Deficiency Disorders and the impact of iodated salt. </w:t>
            </w:r>
            <w:r w:rsidRPr="004A3DA2">
              <w:rPr>
                <w:rFonts w:ascii="Verdana" w:eastAsia="Times New Roman" w:hAnsi="Verdana" w:cs="Times New Roman"/>
                <w:sz w:val="20"/>
                <w:szCs w:val="20"/>
              </w:rPr>
              <w:br/>
              <w:t xml:space="preserve">4. Laboratory monitoring of iodated salt and urinary iodine excretion. </w:t>
            </w:r>
          </w:p>
          <w:p w:rsidR="004A3DA2" w:rsidRPr="004A3DA2" w:rsidRDefault="004A3DA2" w:rsidP="004A3DA2">
            <w:pPr>
              <w:spacing w:after="0" w:line="240" w:lineRule="auto"/>
              <w:rPr>
                <w:rFonts w:ascii="Verdana" w:eastAsia="Times New Roman" w:hAnsi="Verdana" w:cs="Times New Roman"/>
                <w:sz w:val="20"/>
                <w:szCs w:val="20"/>
              </w:rPr>
            </w:pPr>
            <w:r w:rsidRPr="004A3DA2">
              <w:rPr>
                <w:rFonts w:ascii="Verdana" w:eastAsia="Times New Roman" w:hAnsi="Verdana" w:cs="Times New Roman"/>
                <w:sz w:val="20"/>
                <w:szCs w:val="20"/>
              </w:rPr>
              <w:t>Along with the above mentioned objectives, the NIDDCP in Assam also works to achieve the following objectives</w:t>
            </w:r>
            <w:r w:rsidRPr="004A3DA2">
              <w:rPr>
                <w:rFonts w:ascii="Verdana" w:eastAsia="Times New Roman" w:hAnsi="Verdana" w:cs="Times New Roman"/>
                <w:sz w:val="20"/>
                <w:szCs w:val="20"/>
              </w:rPr>
              <w:br/>
              <w:t>1. Universal Salt Iodization in Assam</w:t>
            </w:r>
            <w:r w:rsidRPr="004A3DA2">
              <w:rPr>
                <w:rFonts w:ascii="Verdana" w:eastAsia="Times New Roman" w:hAnsi="Verdana" w:cs="Times New Roman"/>
                <w:sz w:val="20"/>
                <w:szCs w:val="20"/>
              </w:rPr>
              <w:br/>
              <w:t>2. Improvement of awareness about iodized salt among all the group of population</w:t>
            </w:r>
            <w:r w:rsidRPr="004A3DA2">
              <w:rPr>
                <w:rFonts w:ascii="Verdana" w:eastAsia="Times New Roman" w:hAnsi="Verdana" w:cs="Times New Roman"/>
                <w:sz w:val="20"/>
                <w:szCs w:val="20"/>
              </w:rPr>
              <w:br/>
              <w:t>3. To sustain IDD elimination in all districts through USI strategy.</w:t>
            </w:r>
            <w:r w:rsidRPr="004A3DA2">
              <w:rPr>
                <w:rFonts w:ascii="Verdana" w:eastAsia="Times New Roman" w:hAnsi="Verdana" w:cs="Times New Roman"/>
                <w:sz w:val="20"/>
                <w:szCs w:val="20"/>
              </w:rPr>
              <w:br/>
              <w:t>4. To bring awareness among the people with special reference to the Tea garden people regarding the IDD and increase the consumption of iodized salt among them.</w:t>
            </w:r>
            <w:r w:rsidRPr="004A3DA2">
              <w:rPr>
                <w:rFonts w:ascii="Verdana" w:eastAsia="Times New Roman" w:hAnsi="Verdana" w:cs="Times New Roman"/>
                <w:sz w:val="20"/>
                <w:szCs w:val="20"/>
              </w:rPr>
              <w:br/>
              <w:t>5. To encourage the supply of iodized salt through targeted PDS so as to cover BPL families.</w:t>
            </w:r>
            <w:r w:rsidRPr="004A3DA2">
              <w:rPr>
                <w:rFonts w:ascii="Verdana" w:eastAsia="Times New Roman" w:hAnsi="Verdana" w:cs="Times New Roman"/>
                <w:sz w:val="20"/>
                <w:szCs w:val="20"/>
              </w:rPr>
              <w:br/>
              <w:t xml:space="preserve">To increase consumption and preservation of iodized salt through the involvement of media and NGO's to create awareness among the population, Institute like hotels, prisons, and other institutional facilities, professional bodies and persons concerned with different ICDS </w:t>
            </w:r>
            <w:proofErr w:type="spellStart"/>
            <w:r w:rsidRPr="004A3DA2">
              <w:rPr>
                <w:rFonts w:ascii="Verdana" w:eastAsia="Times New Roman" w:hAnsi="Verdana" w:cs="Times New Roman"/>
                <w:sz w:val="20"/>
                <w:szCs w:val="20"/>
              </w:rPr>
              <w:t>programmes</w:t>
            </w:r>
            <w:proofErr w:type="spellEnd"/>
            <w:r w:rsidRPr="004A3DA2">
              <w:rPr>
                <w:rFonts w:ascii="Verdana" w:eastAsia="Times New Roman" w:hAnsi="Verdana" w:cs="Times New Roman"/>
                <w:sz w:val="20"/>
                <w:szCs w:val="20"/>
              </w:rPr>
              <w:t xml:space="preserve"> like SNP, School Mid Day Meal </w:t>
            </w:r>
            <w:proofErr w:type="spellStart"/>
            <w:r w:rsidRPr="004A3DA2">
              <w:rPr>
                <w:rFonts w:ascii="Verdana" w:eastAsia="Times New Roman" w:hAnsi="Verdana" w:cs="Times New Roman"/>
                <w:sz w:val="20"/>
                <w:szCs w:val="20"/>
              </w:rPr>
              <w:t>programme</w:t>
            </w:r>
            <w:proofErr w:type="spellEnd"/>
            <w:r w:rsidRPr="004A3DA2">
              <w:rPr>
                <w:rFonts w:ascii="Verdana" w:eastAsia="Times New Roman" w:hAnsi="Verdana" w:cs="Times New Roman"/>
                <w:sz w:val="20"/>
                <w:szCs w:val="20"/>
              </w:rPr>
              <w:t>. Etc.</w:t>
            </w:r>
          </w:p>
          <w:p w:rsidR="004A3DA2" w:rsidRPr="004A3DA2" w:rsidRDefault="004A3DA2" w:rsidP="004A3DA2">
            <w:pPr>
              <w:spacing w:after="0" w:line="240" w:lineRule="auto"/>
              <w:rPr>
                <w:rFonts w:ascii="Verdana" w:eastAsia="Times New Roman" w:hAnsi="Verdana" w:cs="Times New Roman"/>
                <w:sz w:val="20"/>
                <w:szCs w:val="20"/>
              </w:rPr>
            </w:pPr>
            <w:r w:rsidRPr="004A3DA2">
              <w:rPr>
                <w:rFonts w:ascii="Verdana" w:eastAsia="Times New Roman" w:hAnsi="Verdana" w:cs="Times New Roman"/>
                <w:sz w:val="20"/>
                <w:szCs w:val="20"/>
              </w:rPr>
              <w:t xml:space="preserve">Expected outcome of The </w:t>
            </w:r>
            <w:proofErr w:type="spellStart"/>
            <w:r w:rsidRPr="004A3DA2">
              <w:rPr>
                <w:rFonts w:ascii="Verdana" w:eastAsia="Times New Roman" w:hAnsi="Verdana" w:cs="Times New Roman"/>
                <w:sz w:val="20"/>
                <w:szCs w:val="20"/>
              </w:rPr>
              <w:t>Programme</w:t>
            </w:r>
            <w:proofErr w:type="spellEnd"/>
            <w:r w:rsidRPr="004A3DA2">
              <w:rPr>
                <w:rFonts w:ascii="Verdana" w:eastAsia="Times New Roman" w:hAnsi="Verdana" w:cs="Times New Roman"/>
                <w:sz w:val="20"/>
                <w:szCs w:val="20"/>
              </w:rPr>
              <w:br/>
              <w:t>o 100% consumption of iodized salt.</w:t>
            </w:r>
            <w:r w:rsidRPr="004A3DA2">
              <w:rPr>
                <w:rFonts w:ascii="Verdana" w:eastAsia="Times New Roman" w:hAnsi="Verdana" w:cs="Times New Roman"/>
                <w:sz w:val="20"/>
                <w:szCs w:val="20"/>
              </w:rPr>
              <w:br/>
            </w:r>
            <w:proofErr w:type="gramStart"/>
            <w:r w:rsidRPr="004A3DA2">
              <w:rPr>
                <w:rFonts w:ascii="Verdana" w:eastAsia="Times New Roman" w:hAnsi="Verdana" w:cs="Times New Roman"/>
                <w:sz w:val="20"/>
                <w:szCs w:val="20"/>
              </w:rPr>
              <w:t>o</w:t>
            </w:r>
            <w:proofErr w:type="gramEnd"/>
            <w:r w:rsidRPr="004A3DA2">
              <w:rPr>
                <w:rFonts w:ascii="Verdana" w:eastAsia="Times New Roman" w:hAnsi="Verdana" w:cs="Times New Roman"/>
                <w:sz w:val="20"/>
                <w:szCs w:val="20"/>
              </w:rPr>
              <w:t xml:space="preserve"> Reduce rate of </w:t>
            </w:r>
            <w:proofErr w:type="spellStart"/>
            <w:r w:rsidRPr="004A3DA2">
              <w:rPr>
                <w:rFonts w:ascii="Verdana" w:eastAsia="Times New Roman" w:hAnsi="Verdana" w:cs="Times New Roman"/>
                <w:sz w:val="20"/>
                <w:szCs w:val="20"/>
              </w:rPr>
              <w:t>Goitre</w:t>
            </w:r>
            <w:proofErr w:type="spellEnd"/>
            <w:r w:rsidRPr="004A3DA2">
              <w:rPr>
                <w:rFonts w:ascii="Verdana" w:eastAsia="Times New Roman" w:hAnsi="Verdana" w:cs="Times New Roman"/>
                <w:sz w:val="20"/>
                <w:szCs w:val="20"/>
              </w:rPr>
              <w:t xml:space="preserve"> &amp; other Deficiency Disorder related to Iodine.</w:t>
            </w:r>
            <w:r w:rsidRPr="004A3DA2">
              <w:rPr>
                <w:rFonts w:ascii="Verdana" w:eastAsia="Times New Roman" w:hAnsi="Verdana" w:cs="Times New Roman"/>
                <w:sz w:val="20"/>
                <w:szCs w:val="20"/>
              </w:rPr>
              <w:br/>
            </w:r>
            <w:proofErr w:type="gramStart"/>
            <w:r w:rsidRPr="004A3DA2">
              <w:rPr>
                <w:rFonts w:ascii="Verdana" w:eastAsia="Times New Roman" w:hAnsi="Verdana" w:cs="Times New Roman"/>
                <w:sz w:val="20"/>
                <w:szCs w:val="20"/>
              </w:rPr>
              <w:t>o</w:t>
            </w:r>
            <w:proofErr w:type="gramEnd"/>
            <w:r w:rsidRPr="004A3DA2">
              <w:rPr>
                <w:rFonts w:ascii="Verdana" w:eastAsia="Times New Roman" w:hAnsi="Verdana" w:cs="Times New Roman"/>
                <w:sz w:val="20"/>
                <w:szCs w:val="20"/>
              </w:rPr>
              <w:t xml:space="preserve"> Monitoring of Salt should be improved.</w:t>
            </w:r>
            <w:r w:rsidRPr="004A3DA2">
              <w:rPr>
                <w:rFonts w:ascii="Verdana" w:eastAsia="Times New Roman" w:hAnsi="Verdana" w:cs="Times New Roman"/>
                <w:sz w:val="20"/>
                <w:szCs w:val="20"/>
              </w:rPr>
              <w:br/>
            </w:r>
            <w:r w:rsidRPr="004A3DA2">
              <w:rPr>
                <w:rFonts w:ascii="Verdana" w:eastAsia="Times New Roman" w:hAnsi="Verdana" w:cs="Times New Roman"/>
                <w:sz w:val="20"/>
                <w:szCs w:val="20"/>
              </w:rPr>
              <w:lastRenderedPageBreak/>
              <w:t>Structure</w:t>
            </w:r>
          </w:p>
          <w:p w:rsidR="004A3DA2" w:rsidRDefault="004A3DA2" w:rsidP="004A3DA2">
            <w:pPr>
              <w:spacing w:after="0" w:line="240" w:lineRule="auto"/>
              <w:rPr>
                <w:rFonts w:ascii="Verdana" w:eastAsia="Times New Roman" w:hAnsi="Verdana" w:cs="Times New Roman"/>
                <w:sz w:val="20"/>
                <w:szCs w:val="20"/>
              </w:rPr>
            </w:pPr>
            <w:r w:rsidRPr="004A3DA2">
              <w:rPr>
                <w:rFonts w:ascii="Verdana" w:eastAsia="Times New Roman" w:hAnsi="Verdana" w:cs="Times New Roman"/>
                <w:sz w:val="20"/>
                <w:szCs w:val="20"/>
              </w:rPr>
              <w:br/>
              <w:t>Structure</w:t>
            </w:r>
            <w:r w:rsidRPr="004A3DA2">
              <w:rPr>
                <w:rFonts w:ascii="Verdana" w:eastAsia="Times New Roman" w:hAnsi="Verdana" w:cs="Times New Roman"/>
                <w:sz w:val="20"/>
                <w:szCs w:val="20"/>
              </w:rPr>
              <w:br/>
              <w:t xml:space="preserve">In Assam the NIDDCP is looked after by the Directorate of Health Services with the support of Government of India. Director of Health Services is overall responsible for the </w:t>
            </w:r>
            <w:proofErr w:type="spellStart"/>
            <w:r w:rsidRPr="004A3DA2">
              <w:rPr>
                <w:rFonts w:ascii="Verdana" w:eastAsia="Times New Roman" w:hAnsi="Verdana" w:cs="Times New Roman"/>
                <w:sz w:val="20"/>
                <w:szCs w:val="20"/>
              </w:rPr>
              <w:t>Programme</w:t>
            </w:r>
            <w:proofErr w:type="spellEnd"/>
            <w:r w:rsidRPr="004A3DA2">
              <w:rPr>
                <w:rFonts w:ascii="Verdana" w:eastAsia="Times New Roman" w:hAnsi="Verdana" w:cs="Times New Roman"/>
                <w:sz w:val="20"/>
                <w:szCs w:val="20"/>
              </w:rPr>
              <w:t xml:space="preserve"> in the State. However it is the Program Officer (NIDDCP) who supervises the project. Under the </w:t>
            </w:r>
            <w:proofErr w:type="spellStart"/>
            <w:r w:rsidRPr="004A3DA2">
              <w:rPr>
                <w:rFonts w:ascii="Verdana" w:eastAsia="Times New Roman" w:hAnsi="Verdana" w:cs="Times New Roman"/>
                <w:sz w:val="20"/>
                <w:szCs w:val="20"/>
              </w:rPr>
              <w:t>Programme</w:t>
            </w:r>
            <w:proofErr w:type="spellEnd"/>
            <w:r w:rsidRPr="004A3DA2">
              <w:rPr>
                <w:rFonts w:ascii="Verdana" w:eastAsia="Times New Roman" w:hAnsi="Verdana" w:cs="Times New Roman"/>
                <w:sz w:val="20"/>
                <w:szCs w:val="20"/>
              </w:rPr>
              <w:t xml:space="preserve"> Officer is the Technical Officer and then comes the Lab technicians to support the working of the </w:t>
            </w:r>
            <w:proofErr w:type="spellStart"/>
            <w:r w:rsidRPr="004A3DA2">
              <w:rPr>
                <w:rFonts w:ascii="Verdana" w:eastAsia="Times New Roman" w:hAnsi="Verdana" w:cs="Times New Roman"/>
                <w:sz w:val="20"/>
                <w:szCs w:val="20"/>
              </w:rPr>
              <w:t>programme</w:t>
            </w:r>
            <w:proofErr w:type="spellEnd"/>
            <w:r w:rsidRPr="004A3DA2">
              <w:rPr>
                <w:rFonts w:ascii="Verdana" w:eastAsia="Times New Roman" w:hAnsi="Verdana" w:cs="Times New Roman"/>
                <w:sz w:val="20"/>
                <w:szCs w:val="20"/>
              </w:rPr>
              <w:t xml:space="preserve">. Since there is no administration structure separately meant for this </w:t>
            </w:r>
            <w:proofErr w:type="spellStart"/>
            <w:r w:rsidRPr="004A3DA2">
              <w:rPr>
                <w:rFonts w:ascii="Verdana" w:eastAsia="Times New Roman" w:hAnsi="Verdana" w:cs="Times New Roman"/>
                <w:sz w:val="20"/>
                <w:szCs w:val="20"/>
              </w:rPr>
              <w:t>programme</w:t>
            </w:r>
            <w:proofErr w:type="spellEnd"/>
            <w:r w:rsidRPr="004A3DA2">
              <w:rPr>
                <w:rFonts w:ascii="Verdana" w:eastAsia="Times New Roman" w:hAnsi="Verdana" w:cs="Times New Roman"/>
                <w:sz w:val="20"/>
                <w:szCs w:val="20"/>
              </w:rPr>
              <w:t xml:space="preserve">, hence </w:t>
            </w:r>
            <w:proofErr w:type="spellStart"/>
            <w:r w:rsidRPr="004A3DA2">
              <w:rPr>
                <w:rFonts w:ascii="Verdana" w:eastAsia="Times New Roman" w:hAnsi="Verdana" w:cs="Times New Roman"/>
                <w:sz w:val="20"/>
                <w:szCs w:val="20"/>
              </w:rPr>
              <w:t>intersectoral</w:t>
            </w:r>
            <w:proofErr w:type="spellEnd"/>
            <w:r w:rsidRPr="004A3DA2">
              <w:rPr>
                <w:rFonts w:ascii="Verdana" w:eastAsia="Times New Roman" w:hAnsi="Verdana" w:cs="Times New Roman"/>
                <w:sz w:val="20"/>
                <w:szCs w:val="20"/>
              </w:rPr>
              <w:t xml:space="preserve"> support is taken so that the </w:t>
            </w:r>
            <w:proofErr w:type="spellStart"/>
            <w:r w:rsidRPr="004A3DA2">
              <w:rPr>
                <w:rFonts w:ascii="Verdana" w:eastAsia="Times New Roman" w:hAnsi="Verdana" w:cs="Times New Roman"/>
                <w:sz w:val="20"/>
                <w:szCs w:val="20"/>
              </w:rPr>
              <w:t>programme</w:t>
            </w:r>
            <w:proofErr w:type="spellEnd"/>
            <w:r w:rsidRPr="004A3DA2">
              <w:rPr>
                <w:rFonts w:ascii="Verdana" w:eastAsia="Times New Roman" w:hAnsi="Verdana" w:cs="Times New Roman"/>
                <w:sz w:val="20"/>
                <w:szCs w:val="20"/>
              </w:rPr>
              <w:t xml:space="preserve"> is implemented at the grass root level. </w:t>
            </w:r>
            <w:r w:rsidRPr="004A3DA2">
              <w:rPr>
                <w:rFonts w:ascii="Verdana" w:eastAsia="Times New Roman" w:hAnsi="Verdana" w:cs="Times New Roman"/>
                <w:sz w:val="20"/>
                <w:szCs w:val="20"/>
              </w:rPr>
              <w:br/>
            </w:r>
            <w:r w:rsidRPr="004A3DA2">
              <w:rPr>
                <w:rFonts w:ascii="Verdana" w:eastAsia="Times New Roman" w:hAnsi="Verdana" w:cs="Times New Roman"/>
                <w:sz w:val="20"/>
                <w:szCs w:val="20"/>
              </w:rPr>
              <w:br/>
              <w:t xml:space="preserve">STATUS OF THE IDD PROGRAMME: </w:t>
            </w:r>
          </w:p>
          <w:p w:rsidR="00242C48" w:rsidRDefault="00242C48" w:rsidP="004A3DA2">
            <w:pPr>
              <w:spacing w:after="0" w:line="240" w:lineRule="auto"/>
              <w:rPr>
                <w:rFonts w:ascii="Verdana" w:eastAsia="Times New Roman" w:hAnsi="Verdana" w:cs="Times New Roman"/>
                <w:sz w:val="20"/>
                <w:szCs w:val="20"/>
              </w:rPr>
            </w:pPr>
          </w:p>
          <w:p w:rsidR="00242C48" w:rsidRDefault="00242C48" w:rsidP="004A3DA2">
            <w:pPr>
              <w:spacing w:after="0" w:line="240" w:lineRule="auto"/>
              <w:rPr>
                <w:rFonts w:ascii="Verdana" w:eastAsia="Times New Roman" w:hAnsi="Verdana" w:cs="Times New Roman"/>
                <w:sz w:val="20"/>
                <w:szCs w:val="20"/>
              </w:rPr>
            </w:pP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Times New Roman" w:eastAsia="Times New Roman" w:hAnsi="Times New Roman" w:cs="Times New Roman"/>
                <w:sz w:val="24"/>
                <w:szCs w:val="24"/>
              </w:rPr>
              <w:t> </w:t>
            </w: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Verdana" w:eastAsia="Times New Roman" w:hAnsi="Verdana" w:cs="Times New Roman"/>
                <w:b/>
                <w:bCs/>
                <w:color w:val="0088CA"/>
                <w:sz w:val="20"/>
                <w:szCs w:val="20"/>
              </w:rPr>
              <w:t>Objective</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The general objective is to reduce demands &amp; supply of Tobacco products to protect the citizens of Assam.</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To facilitate the effective implementation of Tobacco Control Laws.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To bring about greater awareness about the harmful effect of Tobacco. </w:t>
            </w:r>
            <w:r w:rsidRPr="00242C48">
              <w:rPr>
                <w:rFonts w:ascii="Verdana" w:eastAsia="Times New Roman" w:hAnsi="Verdana" w:cs="Times New Roman"/>
                <w:sz w:val="20"/>
                <w:szCs w:val="20"/>
              </w:rPr>
              <w:br/>
            </w:r>
            <w:r w:rsidRPr="00242C48">
              <w:rPr>
                <w:rFonts w:ascii="Verdana" w:eastAsia="Times New Roman" w:hAnsi="Verdana" w:cs="Times New Roman"/>
                <w:color w:val="0088CA"/>
                <w:sz w:val="20"/>
                <w:szCs w:val="20"/>
              </w:rPr>
              <w:br/>
            </w:r>
            <w:r w:rsidRPr="00242C48">
              <w:rPr>
                <w:rFonts w:ascii="Verdana" w:eastAsia="Times New Roman" w:hAnsi="Verdana" w:cs="Times New Roman"/>
                <w:b/>
                <w:bCs/>
                <w:color w:val="0088CA"/>
                <w:sz w:val="20"/>
                <w:szCs w:val="20"/>
              </w:rPr>
              <w:t>Implementation strategies</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Strengthening Tobacco Control </w:t>
            </w:r>
            <w:proofErr w:type="spellStart"/>
            <w:r w:rsidRPr="00242C48">
              <w:rPr>
                <w:rFonts w:ascii="Verdana" w:eastAsia="Times New Roman" w:hAnsi="Verdana" w:cs="Times New Roman"/>
                <w:sz w:val="20"/>
                <w:szCs w:val="20"/>
              </w:rPr>
              <w:t>Programme</w:t>
            </w:r>
            <w:proofErr w:type="spellEnd"/>
            <w:r w:rsidRPr="00242C48">
              <w:rPr>
                <w:rFonts w:ascii="Verdana" w:eastAsia="Times New Roman" w:hAnsi="Verdana" w:cs="Times New Roman"/>
                <w:sz w:val="20"/>
                <w:szCs w:val="20"/>
              </w:rPr>
              <w:t xml:space="preserve"> at state and district level.</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Advocacy, Public education, mass awareness, enforcement, compliance.</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Dissemination of information and Community Mobilization.</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Integrating tobacco control elements into relevant Health and related Programs. </w:t>
            </w: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Times New Roman" w:eastAsia="Times New Roman" w:hAnsi="Times New Roman" w:cs="Times New Roman"/>
                <w:sz w:val="24"/>
                <w:szCs w:val="24"/>
              </w:rPr>
              <w:t> </w:t>
            </w:r>
          </w:p>
          <w:p w:rsidR="00242C48" w:rsidRPr="00242C48" w:rsidRDefault="00242C48" w:rsidP="00242C48">
            <w:pPr>
              <w:spacing w:after="240" w:line="240" w:lineRule="auto"/>
              <w:rPr>
                <w:rFonts w:ascii="Times New Roman" w:eastAsia="Times New Roman" w:hAnsi="Times New Roman" w:cs="Times New Roman"/>
                <w:sz w:val="24"/>
                <w:szCs w:val="24"/>
              </w:rPr>
            </w:pPr>
            <w:r w:rsidRPr="00242C48">
              <w:rPr>
                <w:rFonts w:ascii="Verdana" w:eastAsia="Times New Roman" w:hAnsi="Verdana" w:cs="Times New Roman"/>
                <w:b/>
                <w:bCs/>
                <w:color w:val="0088CA"/>
                <w:sz w:val="20"/>
                <w:szCs w:val="20"/>
              </w:rPr>
              <w:t>Assam Global Adult Tobacco Survey - 2009-10</w:t>
            </w:r>
          </w:p>
          <w:tbl>
            <w:tblPr>
              <w:tblW w:w="5000" w:type="pct"/>
              <w:tblCellSpacing w:w="7" w:type="dxa"/>
              <w:tblCellMar>
                <w:top w:w="15" w:type="dxa"/>
                <w:left w:w="15" w:type="dxa"/>
                <w:bottom w:w="15" w:type="dxa"/>
                <w:right w:w="15" w:type="dxa"/>
              </w:tblCellMar>
              <w:tblLook w:val="04A0"/>
            </w:tblPr>
            <w:tblGrid>
              <w:gridCol w:w="5667"/>
              <w:gridCol w:w="1319"/>
              <w:gridCol w:w="1041"/>
              <w:gridCol w:w="1333"/>
            </w:tblGrid>
            <w:tr w:rsidR="00242C48" w:rsidRPr="00242C48" w:rsidTr="00242C48">
              <w:trPr>
                <w:tblCellSpacing w:w="7" w:type="dxa"/>
              </w:trPr>
              <w:tc>
                <w:tcPr>
                  <w:tcW w:w="3400" w:type="pct"/>
                  <w:shd w:val="clear" w:color="auto" w:fill="C4C4C4"/>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r w:rsidRPr="00242C48">
                    <w:rPr>
                      <w:rFonts w:ascii="Verdana" w:eastAsia="Times New Roman" w:hAnsi="Verdana" w:cs="Times New Roman"/>
                      <w:b/>
                      <w:bCs/>
                      <w:sz w:val="20"/>
                      <w:szCs w:val="20"/>
                    </w:rPr>
                    <w:t>TOBACCO USE</w:t>
                  </w:r>
                </w:p>
              </w:tc>
              <w:tc>
                <w:tcPr>
                  <w:tcW w:w="600" w:type="pct"/>
                  <w:shd w:val="clear" w:color="auto" w:fill="C4C4C4"/>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proofErr w:type="gramStart"/>
                  <w:r w:rsidRPr="00242C48">
                    <w:rPr>
                      <w:rFonts w:ascii="Verdana" w:eastAsia="Times New Roman" w:hAnsi="Verdana" w:cs="Times New Roman"/>
                      <w:b/>
                      <w:bCs/>
                      <w:sz w:val="20"/>
                      <w:szCs w:val="20"/>
                    </w:rPr>
                    <w:t>Overall(</w:t>
                  </w:r>
                  <w:proofErr w:type="gramEnd"/>
                  <w:r w:rsidRPr="00242C48">
                    <w:rPr>
                      <w:rFonts w:ascii="Verdana" w:eastAsia="Times New Roman" w:hAnsi="Verdana" w:cs="Times New Roman"/>
                      <w:b/>
                      <w:bCs/>
                      <w:sz w:val="20"/>
                      <w:szCs w:val="20"/>
                    </w:rPr>
                    <w:t>%)</w:t>
                  </w:r>
                </w:p>
              </w:tc>
              <w:tc>
                <w:tcPr>
                  <w:tcW w:w="450" w:type="pct"/>
                  <w:shd w:val="clear" w:color="auto" w:fill="C4C4C4"/>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proofErr w:type="gramStart"/>
                  <w:r w:rsidRPr="00242C48">
                    <w:rPr>
                      <w:rFonts w:ascii="Verdana" w:eastAsia="Times New Roman" w:hAnsi="Verdana" w:cs="Times New Roman"/>
                      <w:b/>
                      <w:bCs/>
                      <w:sz w:val="20"/>
                      <w:szCs w:val="20"/>
                    </w:rPr>
                    <w:t>Male(</w:t>
                  </w:r>
                  <w:proofErr w:type="gramEnd"/>
                  <w:r w:rsidRPr="00242C48">
                    <w:rPr>
                      <w:rFonts w:ascii="Verdana" w:eastAsia="Times New Roman" w:hAnsi="Verdana" w:cs="Times New Roman"/>
                      <w:b/>
                      <w:bCs/>
                      <w:sz w:val="20"/>
                      <w:szCs w:val="20"/>
                    </w:rPr>
                    <w:t>%)</w:t>
                  </w:r>
                </w:p>
              </w:tc>
              <w:tc>
                <w:tcPr>
                  <w:tcW w:w="550" w:type="pct"/>
                  <w:shd w:val="clear" w:color="auto" w:fill="C4C4C4"/>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proofErr w:type="gramStart"/>
                  <w:r w:rsidRPr="00242C48">
                    <w:rPr>
                      <w:rFonts w:ascii="Verdana" w:eastAsia="Times New Roman" w:hAnsi="Verdana" w:cs="Times New Roman"/>
                      <w:b/>
                      <w:bCs/>
                      <w:sz w:val="20"/>
                      <w:szCs w:val="20"/>
                    </w:rPr>
                    <w:t>Female(</w:t>
                  </w:r>
                  <w:proofErr w:type="gramEnd"/>
                  <w:r w:rsidRPr="00242C48">
                    <w:rPr>
                      <w:rFonts w:ascii="Verdana" w:eastAsia="Times New Roman" w:hAnsi="Verdana" w:cs="Times New Roman"/>
                      <w:b/>
                      <w:bCs/>
                      <w:sz w:val="20"/>
                      <w:szCs w:val="20"/>
                    </w:rPr>
                    <w:t>%)</w:t>
                  </w:r>
                </w:p>
              </w:tc>
            </w:tr>
            <w:tr w:rsidR="00242C48" w:rsidRPr="00242C48" w:rsidTr="00242C48">
              <w:trPr>
                <w:tblCellSpacing w:w="7" w:type="dxa"/>
              </w:trPr>
              <w:tc>
                <w:tcPr>
                  <w:tcW w:w="3400" w:type="pct"/>
                  <w:shd w:val="clear" w:color="auto" w:fill="DFDFDF"/>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r w:rsidRPr="00242C48">
                    <w:rPr>
                      <w:rFonts w:ascii="Verdana" w:eastAsia="Times New Roman" w:hAnsi="Verdana" w:cs="Times New Roman"/>
                      <w:sz w:val="20"/>
                      <w:szCs w:val="20"/>
                    </w:rPr>
                    <w:t>Tobacco Users (Smokers and Users of smokeless tobacco)</w:t>
                  </w:r>
                </w:p>
              </w:tc>
              <w:tc>
                <w:tcPr>
                  <w:tcW w:w="600" w:type="pct"/>
                  <w:shd w:val="clear" w:color="auto" w:fill="DFDFDF"/>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p>
              </w:tc>
              <w:tc>
                <w:tcPr>
                  <w:tcW w:w="450" w:type="pct"/>
                  <w:shd w:val="clear" w:color="auto" w:fill="DFDFDF"/>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p>
              </w:tc>
              <w:tc>
                <w:tcPr>
                  <w:tcW w:w="550" w:type="pct"/>
                  <w:shd w:val="clear" w:color="auto" w:fill="DFDFDF"/>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p>
              </w:tc>
            </w:tr>
            <w:tr w:rsidR="00242C48" w:rsidRPr="00242C48" w:rsidTr="00242C48">
              <w:trPr>
                <w:tblCellSpacing w:w="7" w:type="dxa"/>
              </w:trPr>
              <w:tc>
                <w:tcPr>
                  <w:tcW w:w="3400" w:type="pct"/>
                  <w:shd w:val="clear" w:color="auto" w:fill="DFDFDF"/>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r w:rsidRPr="00242C48">
                    <w:rPr>
                      <w:rFonts w:ascii="Verdana" w:eastAsia="Times New Roman" w:hAnsi="Verdana" w:cs="Times New Roman"/>
                      <w:sz w:val="20"/>
                      <w:szCs w:val="20"/>
                    </w:rPr>
                    <w:t>Current tobacco users</w:t>
                  </w:r>
                </w:p>
              </w:tc>
              <w:tc>
                <w:tcPr>
                  <w:tcW w:w="600" w:type="pct"/>
                  <w:shd w:val="clear" w:color="auto" w:fill="DFDFDF"/>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r w:rsidRPr="00242C48">
                    <w:rPr>
                      <w:rFonts w:ascii="Verdana" w:eastAsia="Times New Roman" w:hAnsi="Verdana" w:cs="Times New Roman"/>
                      <w:sz w:val="20"/>
                      <w:szCs w:val="20"/>
                    </w:rPr>
                    <w:t>39.3%</w:t>
                  </w:r>
                </w:p>
              </w:tc>
              <w:tc>
                <w:tcPr>
                  <w:tcW w:w="450" w:type="pct"/>
                  <w:shd w:val="clear" w:color="auto" w:fill="DFDFDF"/>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r w:rsidRPr="00242C48">
                    <w:rPr>
                      <w:rFonts w:ascii="Verdana" w:eastAsia="Times New Roman" w:hAnsi="Verdana" w:cs="Times New Roman"/>
                      <w:sz w:val="20"/>
                      <w:szCs w:val="20"/>
                    </w:rPr>
                    <w:t>52.6%</w:t>
                  </w:r>
                </w:p>
              </w:tc>
              <w:tc>
                <w:tcPr>
                  <w:tcW w:w="550" w:type="pct"/>
                  <w:shd w:val="clear" w:color="auto" w:fill="DFDFDF"/>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r w:rsidRPr="00242C48">
                    <w:rPr>
                      <w:rFonts w:ascii="Verdana" w:eastAsia="Times New Roman" w:hAnsi="Verdana" w:cs="Times New Roman"/>
                      <w:sz w:val="20"/>
                      <w:szCs w:val="20"/>
                    </w:rPr>
                    <w:t>25.3%</w:t>
                  </w:r>
                </w:p>
              </w:tc>
            </w:tr>
            <w:tr w:rsidR="00242C48" w:rsidRPr="00242C48" w:rsidTr="00242C48">
              <w:trPr>
                <w:tblCellSpacing w:w="7" w:type="dxa"/>
              </w:trPr>
              <w:tc>
                <w:tcPr>
                  <w:tcW w:w="3400" w:type="pct"/>
                  <w:shd w:val="clear" w:color="auto" w:fill="DFDFDF"/>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r w:rsidRPr="00242C48">
                    <w:rPr>
                      <w:rFonts w:ascii="Verdana" w:eastAsia="Times New Roman" w:hAnsi="Verdana" w:cs="Times New Roman"/>
                      <w:sz w:val="20"/>
                      <w:szCs w:val="20"/>
                    </w:rPr>
                    <w:t>Daily tobacco users</w:t>
                  </w:r>
                </w:p>
              </w:tc>
              <w:tc>
                <w:tcPr>
                  <w:tcW w:w="600" w:type="pct"/>
                  <w:shd w:val="clear" w:color="auto" w:fill="DFDFDF"/>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r w:rsidRPr="00242C48">
                    <w:rPr>
                      <w:rFonts w:ascii="Verdana" w:eastAsia="Times New Roman" w:hAnsi="Verdana" w:cs="Times New Roman"/>
                      <w:sz w:val="20"/>
                      <w:szCs w:val="20"/>
                    </w:rPr>
                    <w:t>29.1</w:t>
                  </w:r>
                </w:p>
              </w:tc>
              <w:tc>
                <w:tcPr>
                  <w:tcW w:w="450" w:type="pct"/>
                  <w:shd w:val="clear" w:color="auto" w:fill="DFDFDF"/>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r w:rsidRPr="00242C48">
                    <w:rPr>
                      <w:rFonts w:ascii="Verdana" w:eastAsia="Times New Roman" w:hAnsi="Verdana" w:cs="Times New Roman"/>
                      <w:sz w:val="20"/>
                      <w:szCs w:val="20"/>
                    </w:rPr>
                    <w:t>42.6</w:t>
                  </w:r>
                </w:p>
              </w:tc>
              <w:tc>
                <w:tcPr>
                  <w:tcW w:w="550" w:type="pct"/>
                  <w:shd w:val="clear" w:color="auto" w:fill="DFDFDF"/>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r w:rsidRPr="00242C48">
                    <w:rPr>
                      <w:rFonts w:ascii="Verdana" w:eastAsia="Times New Roman" w:hAnsi="Verdana" w:cs="Times New Roman"/>
                      <w:sz w:val="20"/>
                      <w:szCs w:val="20"/>
                    </w:rPr>
                    <w:t>15.0</w:t>
                  </w:r>
                </w:p>
              </w:tc>
            </w:tr>
            <w:tr w:rsidR="00242C48" w:rsidRPr="00242C48" w:rsidTr="00242C48">
              <w:trPr>
                <w:tblCellSpacing w:w="7" w:type="dxa"/>
              </w:trPr>
              <w:tc>
                <w:tcPr>
                  <w:tcW w:w="3400" w:type="pct"/>
                  <w:shd w:val="clear" w:color="auto" w:fill="DFDFDF"/>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r w:rsidRPr="00242C48">
                    <w:rPr>
                      <w:rFonts w:ascii="Verdana" w:eastAsia="Times New Roman" w:hAnsi="Verdana" w:cs="Times New Roman"/>
                      <w:sz w:val="20"/>
                      <w:szCs w:val="20"/>
                    </w:rPr>
                    <w:t>Current Tobacco Smokers</w:t>
                  </w:r>
                </w:p>
              </w:tc>
              <w:tc>
                <w:tcPr>
                  <w:tcW w:w="600" w:type="pct"/>
                  <w:shd w:val="clear" w:color="auto" w:fill="DFDFDF"/>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r w:rsidRPr="00242C48">
                    <w:rPr>
                      <w:rFonts w:ascii="Verdana" w:eastAsia="Times New Roman" w:hAnsi="Verdana" w:cs="Times New Roman"/>
                      <w:sz w:val="20"/>
                      <w:szCs w:val="20"/>
                    </w:rPr>
                    <w:t>14.4</w:t>
                  </w:r>
                </w:p>
              </w:tc>
              <w:tc>
                <w:tcPr>
                  <w:tcW w:w="450" w:type="pct"/>
                  <w:shd w:val="clear" w:color="auto" w:fill="DFDFDF"/>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r w:rsidRPr="00242C48">
                    <w:rPr>
                      <w:rFonts w:ascii="Verdana" w:eastAsia="Times New Roman" w:hAnsi="Verdana" w:cs="Times New Roman"/>
                      <w:sz w:val="20"/>
                      <w:szCs w:val="20"/>
                    </w:rPr>
                    <w:t>26.1</w:t>
                  </w:r>
                </w:p>
              </w:tc>
              <w:tc>
                <w:tcPr>
                  <w:tcW w:w="550" w:type="pct"/>
                  <w:shd w:val="clear" w:color="auto" w:fill="DFDFDF"/>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r w:rsidRPr="00242C48">
                    <w:rPr>
                      <w:rFonts w:ascii="Verdana" w:eastAsia="Times New Roman" w:hAnsi="Verdana" w:cs="Times New Roman"/>
                      <w:sz w:val="20"/>
                      <w:szCs w:val="20"/>
                    </w:rPr>
                    <w:t>2.2</w:t>
                  </w:r>
                </w:p>
              </w:tc>
            </w:tr>
            <w:tr w:rsidR="00242C48" w:rsidRPr="00242C48" w:rsidTr="00242C48">
              <w:trPr>
                <w:tblCellSpacing w:w="7" w:type="dxa"/>
              </w:trPr>
              <w:tc>
                <w:tcPr>
                  <w:tcW w:w="3400" w:type="pct"/>
                  <w:shd w:val="clear" w:color="auto" w:fill="DFDFDF"/>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r w:rsidRPr="00242C48">
                    <w:rPr>
                      <w:rFonts w:ascii="Verdana" w:eastAsia="Times New Roman" w:hAnsi="Verdana" w:cs="Times New Roman"/>
                      <w:sz w:val="20"/>
                      <w:szCs w:val="20"/>
                    </w:rPr>
                    <w:t>Current users of smokeless tobacco product</w:t>
                  </w:r>
                </w:p>
              </w:tc>
              <w:tc>
                <w:tcPr>
                  <w:tcW w:w="600" w:type="pct"/>
                  <w:shd w:val="clear" w:color="auto" w:fill="DFDFDF"/>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r w:rsidRPr="00242C48">
                    <w:rPr>
                      <w:rFonts w:ascii="Verdana" w:eastAsia="Times New Roman" w:hAnsi="Verdana" w:cs="Times New Roman"/>
                      <w:sz w:val="20"/>
                      <w:szCs w:val="20"/>
                    </w:rPr>
                    <w:t>32.7</w:t>
                  </w:r>
                </w:p>
              </w:tc>
              <w:tc>
                <w:tcPr>
                  <w:tcW w:w="450" w:type="pct"/>
                  <w:shd w:val="clear" w:color="auto" w:fill="DFDFDF"/>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r w:rsidRPr="00242C48">
                    <w:rPr>
                      <w:rFonts w:ascii="Verdana" w:eastAsia="Times New Roman" w:hAnsi="Verdana" w:cs="Times New Roman"/>
                      <w:sz w:val="20"/>
                      <w:szCs w:val="20"/>
                    </w:rPr>
                    <w:t>39.8</w:t>
                  </w:r>
                </w:p>
              </w:tc>
              <w:tc>
                <w:tcPr>
                  <w:tcW w:w="550" w:type="pct"/>
                  <w:shd w:val="clear" w:color="auto" w:fill="DFDFDF"/>
                  <w:vAlign w:val="center"/>
                  <w:hideMark/>
                </w:tcPr>
                <w:p w:rsidR="00242C48" w:rsidRPr="00242C48" w:rsidRDefault="00242C48" w:rsidP="00242C48">
                  <w:pPr>
                    <w:spacing w:after="0" w:line="240" w:lineRule="auto"/>
                    <w:rPr>
                      <w:rFonts w:ascii="Times New Roman" w:eastAsia="Times New Roman" w:hAnsi="Times New Roman" w:cs="Times New Roman"/>
                      <w:sz w:val="24"/>
                      <w:szCs w:val="24"/>
                    </w:rPr>
                  </w:pPr>
                  <w:r w:rsidRPr="00242C48">
                    <w:rPr>
                      <w:rFonts w:ascii="Verdana" w:eastAsia="Times New Roman" w:hAnsi="Verdana" w:cs="Times New Roman"/>
                      <w:sz w:val="20"/>
                      <w:szCs w:val="20"/>
                    </w:rPr>
                    <w:t>25.3</w:t>
                  </w:r>
                </w:p>
              </w:tc>
            </w:tr>
          </w:tbl>
          <w:p w:rsidR="00242C48" w:rsidRPr="00242C48" w:rsidRDefault="00242C48" w:rsidP="00242C48">
            <w:pPr>
              <w:spacing w:after="240" w:line="240" w:lineRule="auto"/>
              <w:rPr>
                <w:rFonts w:ascii="Times New Roman" w:eastAsia="Times New Roman" w:hAnsi="Times New Roman" w:cs="Times New Roman"/>
                <w:sz w:val="24"/>
                <w:szCs w:val="24"/>
              </w:rPr>
            </w:pP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Verdana" w:eastAsia="Times New Roman" w:hAnsi="Verdana" w:cs="Times New Roman"/>
                <w:b/>
                <w:bCs/>
                <w:color w:val="0088CA"/>
                <w:sz w:val="20"/>
                <w:szCs w:val="20"/>
              </w:rPr>
              <w:t>Political and Administrative support</w:t>
            </w:r>
            <w:r w:rsidRPr="00242C48">
              <w:rPr>
                <w:rFonts w:ascii="Verdana" w:eastAsia="Times New Roman" w:hAnsi="Verdana" w:cs="Times New Roman"/>
                <w:sz w:val="20"/>
                <w:szCs w:val="20"/>
              </w:rPr>
              <w:br/>
            </w:r>
            <w:r w:rsidRPr="00242C48">
              <w:rPr>
                <w:rFonts w:ascii="Verdana" w:eastAsia="Times New Roman" w:hAnsi="Verdana" w:cs="Times New Roman"/>
                <w:b/>
                <w:bCs/>
                <w:sz w:val="15"/>
                <w:szCs w:val="15"/>
              </w:rPr>
              <w:t>&gt;&gt;</w:t>
            </w:r>
            <w:r w:rsidRPr="00242C48">
              <w:rPr>
                <w:rFonts w:ascii="Times New Roman" w:eastAsia="Times New Roman" w:hAnsi="Times New Roman" w:cs="Times New Roman"/>
                <w:sz w:val="24"/>
                <w:szCs w:val="24"/>
              </w:rPr>
              <w:t xml:space="preserve"> </w:t>
            </w:r>
            <w:r w:rsidRPr="00242C48">
              <w:rPr>
                <w:rFonts w:ascii="Verdana" w:eastAsia="Times New Roman" w:hAnsi="Verdana" w:cs="Times New Roman"/>
                <w:sz w:val="20"/>
                <w:szCs w:val="20"/>
              </w:rPr>
              <w:t>The program came into focus under the leadership of the then MD</w:t>
            </w:r>
            <w:proofErr w:type="gramStart"/>
            <w:r w:rsidRPr="00242C48">
              <w:rPr>
                <w:rFonts w:ascii="Verdana" w:eastAsia="Times New Roman" w:hAnsi="Verdana" w:cs="Times New Roman"/>
                <w:sz w:val="20"/>
                <w:szCs w:val="20"/>
              </w:rPr>
              <w:t>,NRHM</w:t>
            </w:r>
            <w:proofErr w:type="gramEnd"/>
            <w:r w:rsidRPr="00242C48">
              <w:rPr>
                <w:rFonts w:ascii="Verdana" w:eastAsia="Times New Roman" w:hAnsi="Verdana" w:cs="Times New Roman"/>
                <w:sz w:val="20"/>
                <w:szCs w:val="20"/>
              </w:rPr>
              <w:t>, in mid 2008.</w:t>
            </w:r>
            <w:r w:rsidRPr="00242C48">
              <w:rPr>
                <w:rFonts w:ascii="Verdana" w:eastAsia="Times New Roman" w:hAnsi="Verdana" w:cs="Times New Roman"/>
                <w:sz w:val="20"/>
                <w:szCs w:val="20"/>
              </w:rPr>
              <w:br/>
            </w:r>
            <w:r w:rsidRPr="00242C48">
              <w:rPr>
                <w:rFonts w:ascii="Verdana" w:eastAsia="Times New Roman" w:hAnsi="Verdana" w:cs="Times New Roman"/>
                <w:b/>
                <w:bCs/>
                <w:sz w:val="15"/>
                <w:szCs w:val="15"/>
              </w:rPr>
              <w:t>&gt;&gt;</w:t>
            </w:r>
            <w:r w:rsidRPr="00242C48">
              <w:rPr>
                <w:rFonts w:ascii="Times New Roman" w:eastAsia="Times New Roman" w:hAnsi="Times New Roman" w:cs="Times New Roman"/>
                <w:sz w:val="24"/>
                <w:szCs w:val="24"/>
              </w:rPr>
              <w:t xml:space="preserve"> </w:t>
            </w:r>
            <w:r w:rsidRPr="00242C48">
              <w:rPr>
                <w:rFonts w:ascii="Verdana" w:eastAsia="Times New Roman" w:hAnsi="Verdana" w:cs="Times New Roman"/>
                <w:sz w:val="20"/>
                <w:szCs w:val="20"/>
              </w:rPr>
              <w:t xml:space="preserve">State &amp;District staff was </w:t>
            </w:r>
            <w:proofErr w:type="gramStart"/>
            <w:r w:rsidRPr="00242C48">
              <w:rPr>
                <w:rFonts w:ascii="Verdana" w:eastAsia="Times New Roman" w:hAnsi="Verdana" w:cs="Times New Roman"/>
                <w:sz w:val="20"/>
                <w:szCs w:val="20"/>
              </w:rPr>
              <w:t>recruited,</w:t>
            </w:r>
            <w:proofErr w:type="gramEnd"/>
            <w:r w:rsidRPr="00242C48">
              <w:rPr>
                <w:rFonts w:ascii="Verdana" w:eastAsia="Times New Roman" w:hAnsi="Verdana" w:cs="Times New Roman"/>
                <w:sz w:val="20"/>
                <w:szCs w:val="20"/>
              </w:rPr>
              <w:t xml:space="preserve"> the program gained momentum and became visible. </w:t>
            </w:r>
            <w:r w:rsidRPr="00242C48">
              <w:rPr>
                <w:rFonts w:ascii="Verdana" w:eastAsia="Times New Roman" w:hAnsi="Verdana" w:cs="Times New Roman"/>
                <w:sz w:val="20"/>
                <w:szCs w:val="20"/>
              </w:rPr>
              <w:br/>
            </w:r>
            <w:r w:rsidRPr="00242C48">
              <w:rPr>
                <w:rFonts w:ascii="Verdana" w:eastAsia="Times New Roman" w:hAnsi="Verdana" w:cs="Times New Roman"/>
                <w:b/>
                <w:bCs/>
                <w:sz w:val="15"/>
                <w:szCs w:val="15"/>
              </w:rPr>
              <w:t>&gt;&gt;</w:t>
            </w:r>
            <w:r w:rsidRPr="00242C48">
              <w:rPr>
                <w:rFonts w:ascii="Verdana" w:eastAsia="Times New Roman" w:hAnsi="Verdana" w:cs="Times New Roman"/>
                <w:sz w:val="20"/>
                <w:szCs w:val="20"/>
              </w:rPr>
              <w:t>Committees were constituted at State and District, many State and District level Advocacy WS conducted, Trainings, Orientations, Awareness programs, IEC, media supported activities.</w:t>
            </w:r>
            <w:r w:rsidRPr="00242C48">
              <w:rPr>
                <w:rFonts w:ascii="Verdana" w:eastAsia="Times New Roman" w:hAnsi="Verdana" w:cs="Times New Roman"/>
                <w:sz w:val="20"/>
                <w:szCs w:val="20"/>
              </w:rPr>
              <w:br/>
            </w:r>
            <w:r w:rsidRPr="00242C48">
              <w:rPr>
                <w:rFonts w:ascii="Verdana" w:eastAsia="Times New Roman" w:hAnsi="Verdana" w:cs="Times New Roman"/>
                <w:b/>
                <w:bCs/>
                <w:sz w:val="15"/>
                <w:szCs w:val="15"/>
              </w:rPr>
              <w:lastRenderedPageBreak/>
              <w:t>&gt;&gt;</w:t>
            </w:r>
            <w:r w:rsidRPr="00242C48">
              <w:rPr>
                <w:rFonts w:ascii="Verdana" w:eastAsia="Times New Roman" w:hAnsi="Verdana" w:cs="Times New Roman"/>
                <w:sz w:val="20"/>
                <w:szCs w:val="20"/>
              </w:rPr>
              <w:t xml:space="preserve"> The NTCP </w:t>
            </w:r>
            <w:proofErr w:type="spellStart"/>
            <w:r w:rsidRPr="00242C48">
              <w:rPr>
                <w:rFonts w:ascii="Verdana" w:eastAsia="Times New Roman" w:hAnsi="Verdana" w:cs="Times New Roman"/>
                <w:sz w:val="20"/>
                <w:szCs w:val="20"/>
              </w:rPr>
              <w:t>programme</w:t>
            </w:r>
            <w:proofErr w:type="spellEnd"/>
            <w:r w:rsidRPr="00242C48">
              <w:rPr>
                <w:rFonts w:ascii="Verdana" w:eastAsia="Times New Roman" w:hAnsi="Verdana" w:cs="Times New Roman"/>
                <w:sz w:val="20"/>
                <w:szCs w:val="20"/>
              </w:rPr>
              <w:t xml:space="preserve"> came under Directorate of Health Services as Focal Point and one State Nodal Officer was given charge to run the </w:t>
            </w:r>
            <w:proofErr w:type="spellStart"/>
            <w:r w:rsidRPr="00242C48">
              <w:rPr>
                <w:rFonts w:ascii="Verdana" w:eastAsia="Times New Roman" w:hAnsi="Verdana" w:cs="Times New Roman"/>
                <w:sz w:val="20"/>
                <w:szCs w:val="20"/>
              </w:rPr>
              <w:t>programme</w:t>
            </w:r>
            <w:proofErr w:type="spellEnd"/>
            <w:r w:rsidRPr="00242C48">
              <w:rPr>
                <w:rFonts w:ascii="Verdana" w:eastAsia="Times New Roman" w:hAnsi="Verdana" w:cs="Times New Roman"/>
                <w:sz w:val="20"/>
                <w:szCs w:val="20"/>
              </w:rPr>
              <w:t xml:space="preserve"> effectively in April 2012.</w:t>
            </w:r>
            <w:r w:rsidRPr="00242C48">
              <w:rPr>
                <w:rFonts w:ascii="Verdana" w:eastAsia="Times New Roman" w:hAnsi="Verdana" w:cs="Times New Roman"/>
                <w:sz w:val="20"/>
                <w:szCs w:val="20"/>
              </w:rPr>
              <w:br/>
            </w:r>
            <w:r w:rsidRPr="00242C48">
              <w:rPr>
                <w:rFonts w:ascii="Verdana" w:eastAsia="Times New Roman" w:hAnsi="Verdana" w:cs="Times New Roman"/>
                <w:b/>
                <w:bCs/>
                <w:sz w:val="15"/>
                <w:szCs w:val="15"/>
              </w:rPr>
              <w:t>&gt;&gt;</w:t>
            </w:r>
            <w:r w:rsidRPr="00242C48">
              <w:rPr>
                <w:rFonts w:ascii="Times New Roman" w:eastAsia="Times New Roman" w:hAnsi="Times New Roman" w:cs="Times New Roman"/>
                <w:sz w:val="24"/>
                <w:szCs w:val="24"/>
              </w:rPr>
              <w:t xml:space="preserve"> </w:t>
            </w:r>
            <w:r w:rsidRPr="00242C48">
              <w:rPr>
                <w:rFonts w:ascii="Verdana" w:eastAsia="Times New Roman" w:hAnsi="Verdana" w:cs="Times New Roman"/>
                <w:sz w:val="20"/>
                <w:szCs w:val="20"/>
              </w:rPr>
              <w:t xml:space="preserve">The process of fines and </w:t>
            </w:r>
            <w:proofErr w:type="spellStart"/>
            <w:r w:rsidRPr="00242C48">
              <w:rPr>
                <w:rFonts w:ascii="Verdana" w:eastAsia="Times New Roman" w:hAnsi="Verdana" w:cs="Times New Roman"/>
                <w:sz w:val="20"/>
                <w:szCs w:val="20"/>
              </w:rPr>
              <w:t>challan</w:t>
            </w:r>
            <w:proofErr w:type="spellEnd"/>
            <w:r w:rsidRPr="00242C48">
              <w:rPr>
                <w:rFonts w:ascii="Verdana" w:eastAsia="Times New Roman" w:hAnsi="Verdana" w:cs="Times New Roman"/>
                <w:sz w:val="20"/>
                <w:szCs w:val="20"/>
              </w:rPr>
              <w:t xml:space="preserve"> was with the </w:t>
            </w:r>
            <w:proofErr w:type="spellStart"/>
            <w:r w:rsidRPr="00242C48">
              <w:rPr>
                <w:rFonts w:ascii="Verdana" w:eastAsia="Times New Roman" w:hAnsi="Verdana" w:cs="Times New Roman"/>
                <w:sz w:val="20"/>
                <w:szCs w:val="20"/>
              </w:rPr>
              <w:t>Govt</w:t>
            </w:r>
            <w:proofErr w:type="spellEnd"/>
            <w:r w:rsidRPr="00242C48">
              <w:rPr>
                <w:rFonts w:ascii="Verdana" w:eastAsia="Times New Roman" w:hAnsi="Verdana" w:cs="Times New Roman"/>
                <w:sz w:val="20"/>
                <w:szCs w:val="20"/>
              </w:rPr>
              <w:t xml:space="preserve"> and came into the effect in July 2012. </w:t>
            </w:r>
            <w:r w:rsidRPr="00242C48">
              <w:rPr>
                <w:rFonts w:ascii="Verdana" w:eastAsia="Times New Roman" w:hAnsi="Verdana" w:cs="Times New Roman"/>
                <w:sz w:val="20"/>
                <w:szCs w:val="20"/>
              </w:rPr>
              <w:br/>
            </w:r>
            <w:r w:rsidRPr="00242C48">
              <w:rPr>
                <w:rFonts w:ascii="Verdana" w:eastAsia="Times New Roman" w:hAnsi="Verdana" w:cs="Times New Roman"/>
                <w:b/>
                <w:bCs/>
                <w:sz w:val="15"/>
                <w:szCs w:val="15"/>
              </w:rPr>
              <w:t>&gt;&gt;</w:t>
            </w:r>
            <w:r w:rsidRPr="00242C48">
              <w:rPr>
                <w:rFonts w:ascii="Times New Roman" w:eastAsia="Times New Roman" w:hAnsi="Times New Roman" w:cs="Times New Roman"/>
                <w:sz w:val="24"/>
                <w:szCs w:val="24"/>
              </w:rPr>
              <w:t xml:space="preserve"> </w:t>
            </w:r>
            <w:r w:rsidRPr="00242C48">
              <w:rPr>
                <w:rFonts w:ascii="Verdana" w:eastAsia="Times New Roman" w:hAnsi="Verdana" w:cs="Times New Roman"/>
                <w:sz w:val="20"/>
                <w:szCs w:val="20"/>
              </w:rPr>
              <w:t>Committees constituted in coalition with Health department, District Administration, Municipal Corporation on supervising violations and compliance of Section - 4 &amp; 6</w:t>
            </w:r>
            <w:r w:rsidRPr="00242C48">
              <w:rPr>
                <w:rFonts w:ascii="Verdana" w:eastAsia="Times New Roman" w:hAnsi="Verdana" w:cs="Times New Roman"/>
                <w:sz w:val="20"/>
                <w:szCs w:val="20"/>
              </w:rPr>
              <w:br/>
            </w:r>
            <w:r w:rsidRPr="00242C48">
              <w:rPr>
                <w:rFonts w:ascii="Verdana" w:eastAsia="Times New Roman" w:hAnsi="Verdana" w:cs="Times New Roman"/>
                <w:b/>
                <w:bCs/>
                <w:sz w:val="15"/>
                <w:szCs w:val="15"/>
              </w:rPr>
              <w:t>&gt;&gt;</w:t>
            </w:r>
            <w:r w:rsidRPr="00242C48">
              <w:rPr>
                <w:rFonts w:ascii="Verdana" w:eastAsia="Times New Roman" w:hAnsi="Verdana" w:cs="Times New Roman"/>
                <w:sz w:val="20"/>
                <w:szCs w:val="20"/>
              </w:rPr>
              <w:t xml:space="preserve">Monitoring with District Admin, Municipal Board, Police of Guwahati and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xml:space="preserve"> . Tobacco Goods seized on spot in case of violations.</w:t>
            </w: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Times New Roman" w:eastAsia="Times New Roman" w:hAnsi="Times New Roman" w:cs="Times New Roman"/>
                <w:sz w:val="24"/>
                <w:szCs w:val="24"/>
              </w:rPr>
              <w:t> </w:t>
            </w: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Verdana" w:eastAsia="Times New Roman" w:hAnsi="Verdana" w:cs="Times New Roman"/>
                <w:b/>
                <w:bCs/>
                <w:color w:val="0088CA"/>
                <w:sz w:val="20"/>
                <w:szCs w:val="20"/>
              </w:rPr>
              <w:t>1. Advocacy, Trainings, Workshops, Orientation, Awareness</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Times New Roman" w:eastAsia="Times New Roman" w:hAnsi="Times New Roman" w:cs="Times New Roman"/>
                <w:sz w:val="24"/>
                <w:szCs w:val="24"/>
              </w:rPr>
              <w:t xml:space="preserve"> </w:t>
            </w:r>
            <w:r w:rsidRPr="00242C48">
              <w:rPr>
                <w:rFonts w:ascii="Verdana" w:eastAsia="Times New Roman" w:hAnsi="Verdana" w:cs="Times New Roman"/>
                <w:sz w:val="20"/>
                <w:szCs w:val="20"/>
              </w:rPr>
              <w:t xml:space="preserve">2 days 'North Eastern Regional workshop on development of media strategies on Tobacco control'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Times New Roman" w:eastAsia="Times New Roman" w:hAnsi="Times New Roman" w:cs="Times New Roman"/>
                <w:sz w:val="24"/>
                <w:szCs w:val="24"/>
              </w:rPr>
              <w:t xml:space="preserve"> </w:t>
            </w:r>
            <w:r w:rsidRPr="00242C48">
              <w:rPr>
                <w:rFonts w:ascii="Verdana" w:eastAsia="Times New Roman" w:hAnsi="Verdana" w:cs="Times New Roman"/>
                <w:sz w:val="20"/>
                <w:szCs w:val="20"/>
              </w:rPr>
              <w:t>Seminar on 'Tobacco Control Initiatives-Multi Disciplinary efforts' for expansion of the program to all districts of Assam. The participants - senior officials of District Administration, Dept of Health, Police, Education, Transport, I&amp;B, Tourism, NRHM.</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Co-</w:t>
            </w:r>
            <w:proofErr w:type="spellStart"/>
            <w:r w:rsidRPr="00242C48">
              <w:rPr>
                <w:rFonts w:ascii="Verdana" w:eastAsia="Times New Roman" w:hAnsi="Verdana" w:cs="Times New Roman"/>
                <w:sz w:val="20"/>
                <w:szCs w:val="20"/>
              </w:rPr>
              <w:t>ordinated</w:t>
            </w:r>
            <w:proofErr w:type="spellEnd"/>
            <w:r w:rsidRPr="00242C48">
              <w:rPr>
                <w:rFonts w:ascii="Verdana" w:eastAsia="Times New Roman" w:hAnsi="Verdana" w:cs="Times New Roman"/>
                <w:sz w:val="20"/>
                <w:szCs w:val="20"/>
              </w:rPr>
              <w:t xml:space="preserve"> and </w:t>
            </w:r>
            <w:proofErr w:type="spellStart"/>
            <w:r w:rsidRPr="00242C48">
              <w:rPr>
                <w:rFonts w:ascii="Verdana" w:eastAsia="Times New Roman" w:hAnsi="Verdana" w:cs="Times New Roman"/>
                <w:sz w:val="20"/>
                <w:szCs w:val="20"/>
              </w:rPr>
              <w:t>organised</w:t>
            </w:r>
            <w:proofErr w:type="spellEnd"/>
            <w:r w:rsidRPr="00242C48">
              <w:rPr>
                <w:rFonts w:ascii="Verdana" w:eastAsia="Times New Roman" w:hAnsi="Verdana" w:cs="Times New Roman"/>
                <w:sz w:val="20"/>
                <w:szCs w:val="20"/>
              </w:rPr>
              <w:t>, on behalf of the International Institute of the Population Sciences (IIPS) Mumbai, the Seminar on 'Dissemination of GATS Data of the NE Region' the findings of Global Adults Tobacco Survey (GATS-India) related to the 8 NE states, for the Health and other officials of the NE states.</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Times New Roman" w:eastAsia="Times New Roman" w:hAnsi="Times New Roman" w:cs="Times New Roman"/>
                <w:sz w:val="24"/>
                <w:szCs w:val="24"/>
              </w:rPr>
              <w:t xml:space="preserve"> </w:t>
            </w:r>
            <w:r w:rsidRPr="00242C48">
              <w:rPr>
                <w:rFonts w:ascii="Verdana" w:eastAsia="Times New Roman" w:hAnsi="Verdana" w:cs="Times New Roman"/>
                <w:sz w:val="20"/>
                <w:szCs w:val="20"/>
              </w:rPr>
              <w:t xml:space="preserve">Coordinated, organized NE Regional meeting on 'Implementation of Tobacco Control Act, Food Safety and Standard Regulation and Tobacco Tax' for the High level delegation led by Special Secretary, JS, with other senior Officials from the </w:t>
            </w:r>
            <w:proofErr w:type="spellStart"/>
            <w:r w:rsidRPr="00242C48">
              <w:rPr>
                <w:rFonts w:ascii="Verdana" w:eastAsia="Times New Roman" w:hAnsi="Verdana" w:cs="Times New Roman"/>
                <w:sz w:val="20"/>
                <w:szCs w:val="20"/>
              </w:rPr>
              <w:t>MoH&amp;FW</w:t>
            </w:r>
            <w:proofErr w:type="spellEnd"/>
            <w:r w:rsidRPr="00242C48">
              <w:rPr>
                <w:rFonts w:ascii="Verdana" w:eastAsia="Times New Roman" w:hAnsi="Verdana" w:cs="Times New Roman"/>
                <w:sz w:val="20"/>
                <w:szCs w:val="20"/>
              </w:rPr>
              <w:t xml:space="preserve">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Times New Roman" w:eastAsia="Times New Roman" w:hAnsi="Times New Roman" w:cs="Times New Roman"/>
                <w:sz w:val="24"/>
                <w:szCs w:val="24"/>
              </w:rPr>
              <w:t xml:space="preserve"> </w:t>
            </w:r>
            <w:r w:rsidRPr="00242C48">
              <w:rPr>
                <w:rFonts w:ascii="Verdana" w:eastAsia="Times New Roman" w:hAnsi="Verdana" w:cs="Times New Roman"/>
                <w:sz w:val="20"/>
                <w:szCs w:val="20"/>
              </w:rPr>
              <w:t xml:space="preserve">Orientation on 'Implementation &amp; Enforcement of Tobacco Control </w:t>
            </w:r>
            <w:proofErr w:type="spellStart"/>
            <w:r w:rsidRPr="00242C48">
              <w:rPr>
                <w:rFonts w:ascii="Verdana" w:eastAsia="Times New Roman" w:hAnsi="Verdana" w:cs="Times New Roman"/>
                <w:sz w:val="20"/>
                <w:szCs w:val="20"/>
              </w:rPr>
              <w:t>Programme</w:t>
            </w:r>
            <w:proofErr w:type="spellEnd"/>
            <w:r w:rsidRPr="00242C48">
              <w:rPr>
                <w:rFonts w:ascii="Verdana" w:eastAsia="Times New Roman" w:hAnsi="Verdana" w:cs="Times New Roman"/>
                <w:sz w:val="20"/>
                <w:szCs w:val="20"/>
              </w:rPr>
              <w:t>' in all Districts.</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Times New Roman" w:eastAsia="Times New Roman" w:hAnsi="Times New Roman" w:cs="Times New Roman"/>
                <w:sz w:val="24"/>
                <w:szCs w:val="24"/>
              </w:rPr>
              <w:t xml:space="preserve"> </w:t>
            </w:r>
            <w:r w:rsidRPr="00242C48">
              <w:rPr>
                <w:rFonts w:ascii="Verdana" w:eastAsia="Times New Roman" w:hAnsi="Verdana" w:cs="Times New Roman"/>
                <w:sz w:val="20"/>
                <w:szCs w:val="20"/>
              </w:rPr>
              <w:t xml:space="preserve">Orientation Workshop of all District Nodal Officer under National Tobacco Control </w:t>
            </w:r>
            <w:proofErr w:type="spellStart"/>
            <w:proofErr w:type="gramStart"/>
            <w:r w:rsidRPr="00242C48">
              <w:rPr>
                <w:rFonts w:ascii="Verdana" w:eastAsia="Times New Roman" w:hAnsi="Verdana" w:cs="Times New Roman"/>
                <w:sz w:val="20"/>
                <w:szCs w:val="20"/>
              </w:rPr>
              <w:t>Programme</w:t>
            </w:r>
            <w:proofErr w:type="spellEnd"/>
            <w:r w:rsidRPr="00242C48">
              <w:rPr>
                <w:rFonts w:ascii="Verdana" w:eastAsia="Times New Roman" w:hAnsi="Verdana" w:cs="Times New Roman"/>
                <w:sz w:val="20"/>
                <w:szCs w:val="20"/>
              </w:rPr>
              <w:t xml:space="preserve"> .</w:t>
            </w:r>
            <w:proofErr w:type="gramEnd"/>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Training Workshop for Principals, Head Teachers, Medical Officers, Dentists, Enforcement Officers, </w:t>
            </w:r>
            <w:proofErr w:type="gramStart"/>
            <w:r w:rsidRPr="00242C48">
              <w:rPr>
                <w:rFonts w:ascii="Verdana" w:eastAsia="Times New Roman" w:hAnsi="Verdana" w:cs="Times New Roman"/>
                <w:sz w:val="20"/>
                <w:szCs w:val="20"/>
              </w:rPr>
              <w:t>NGO's ,</w:t>
            </w:r>
            <w:proofErr w:type="gramEnd"/>
            <w:r w:rsidRPr="00242C48">
              <w:rPr>
                <w:rFonts w:ascii="Verdana" w:eastAsia="Times New Roman" w:hAnsi="Verdana" w:cs="Times New Roman"/>
                <w:sz w:val="20"/>
                <w:szCs w:val="20"/>
              </w:rPr>
              <w:t xml:space="preserve"> Women Groups, Health Workers.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Training program on 'Community based cessation techniques' of Doctors and Dentists of Primary Health Centre (PHC) /Community Health Centre (CHC) at BBCI, Guwahati.</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17 Signature campaigns: Flagged off by The Chief Minister, Health Minister, MLAs, Law Minister, Senior Govt. Officials, prominent personalities like freedom fighters, writers, journalists, and social leaders, conducted in schools, colleges, bus stand, railway station, and market place in </w:t>
            </w:r>
            <w:proofErr w:type="spellStart"/>
            <w:r w:rsidRPr="00242C48">
              <w:rPr>
                <w:rFonts w:ascii="Verdana" w:eastAsia="Times New Roman" w:hAnsi="Verdana" w:cs="Times New Roman"/>
                <w:sz w:val="20"/>
                <w:szCs w:val="20"/>
              </w:rPr>
              <w:t>Ghy</w:t>
            </w:r>
            <w:proofErr w:type="spellEnd"/>
            <w:r w:rsidRPr="00242C48">
              <w:rPr>
                <w:rFonts w:ascii="Verdana" w:eastAsia="Times New Roman" w:hAnsi="Verdana" w:cs="Times New Roman"/>
                <w:sz w:val="20"/>
                <w:szCs w:val="20"/>
              </w:rPr>
              <w:t xml:space="preserve"> and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Times New Roman" w:eastAsia="Times New Roman" w:hAnsi="Times New Roman" w:cs="Times New Roman"/>
                <w:sz w:val="24"/>
                <w:szCs w:val="24"/>
              </w:rPr>
              <w:t xml:space="preserve"> </w:t>
            </w:r>
            <w:r w:rsidRPr="00242C48">
              <w:rPr>
                <w:rFonts w:ascii="Verdana" w:eastAsia="Times New Roman" w:hAnsi="Verdana" w:cs="Times New Roman"/>
                <w:sz w:val="20"/>
                <w:szCs w:val="20"/>
              </w:rPr>
              <w:t>Co-</w:t>
            </w:r>
            <w:proofErr w:type="spellStart"/>
            <w:r w:rsidRPr="00242C48">
              <w:rPr>
                <w:rFonts w:ascii="Verdana" w:eastAsia="Times New Roman" w:hAnsi="Verdana" w:cs="Times New Roman"/>
                <w:sz w:val="20"/>
                <w:szCs w:val="20"/>
              </w:rPr>
              <w:t>ordinated</w:t>
            </w:r>
            <w:proofErr w:type="spellEnd"/>
            <w:r w:rsidRPr="00242C48">
              <w:rPr>
                <w:rFonts w:ascii="Verdana" w:eastAsia="Times New Roman" w:hAnsi="Verdana" w:cs="Times New Roman"/>
                <w:sz w:val="20"/>
                <w:szCs w:val="20"/>
              </w:rPr>
              <w:t xml:space="preserve"> with local religious group, on prohibition of the use of tobacco products inside the Temples premises.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Times New Roman" w:eastAsia="Times New Roman" w:hAnsi="Times New Roman" w:cs="Times New Roman"/>
                <w:sz w:val="24"/>
                <w:szCs w:val="24"/>
              </w:rPr>
              <w:t xml:space="preserve"> </w:t>
            </w:r>
            <w:r w:rsidRPr="00242C48">
              <w:rPr>
                <w:rFonts w:ascii="Verdana" w:eastAsia="Times New Roman" w:hAnsi="Verdana" w:cs="Times New Roman"/>
                <w:sz w:val="20"/>
                <w:szCs w:val="20"/>
              </w:rPr>
              <w:t xml:space="preserve">Advocacy meeting of Enforcement Officers on Tobacco </w:t>
            </w:r>
            <w:proofErr w:type="gramStart"/>
            <w:r w:rsidRPr="00242C48">
              <w:rPr>
                <w:rFonts w:ascii="Verdana" w:eastAsia="Times New Roman" w:hAnsi="Verdana" w:cs="Times New Roman"/>
                <w:sz w:val="20"/>
                <w:szCs w:val="20"/>
              </w:rPr>
              <w:t>control</w:t>
            </w:r>
            <w:proofErr w:type="gramEnd"/>
            <w:r w:rsidRPr="00242C48">
              <w:rPr>
                <w:rFonts w:ascii="Verdana" w:eastAsia="Times New Roman" w:hAnsi="Verdana" w:cs="Times New Roman"/>
                <w:sz w:val="20"/>
                <w:szCs w:val="20"/>
              </w:rPr>
              <w:t xml:space="preserve"> Laws in collaboration of Voluntary Health Association of Assam.</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Orientation program for Service club of Rotary and Lions, NCC, NSS, </w:t>
            </w:r>
            <w:proofErr w:type="gramStart"/>
            <w:r w:rsidRPr="00242C48">
              <w:rPr>
                <w:rFonts w:ascii="Verdana" w:eastAsia="Times New Roman" w:hAnsi="Verdana" w:cs="Times New Roman"/>
                <w:sz w:val="20"/>
                <w:szCs w:val="20"/>
              </w:rPr>
              <w:t>NYK .</w:t>
            </w:r>
            <w:proofErr w:type="gramEnd"/>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Conducted an awareness program amongst the SOS children village on Anti-tobacco issues and about the ill-effects of tobacco, advocate the cause.</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Intensive networking with related </w:t>
            </w:r>
            <w:proofErr w:type="spellStart"/>
            <w:r w:rsidRPr="00242C48">
              <w:rPr>
                <w:rFonts w:ascii="Verdana" w:eastAsia="Times New Roman" w:hAnsi="Verdana" w:cs="Times New Roman"/>
                <w:sz w:val="20"/>
                <w:szCs w:val="20"/>
              </w:rPr>
              <w:t>Govt</w:t>
            </w:r>
            <w:proofErr w:type="spellEnd"/>
            <w:r w:rsidRPr="00242C48">
              <w:rPr>
                <w:rFonts w:ascii="Verdana" w:eastAsia="Times New Roman" w:hAnsi="Verdana" w:cs="Times New Roman"/>
                <w:sz w:val="20"/>
                <w:szCs w:val="20"/>
              </w:rPr>
              <w:t>, Non- Govt. agencies, media houses</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Elaborate Commemoration of the WNTD at State, district, block level, Medical Colleges, and educational institutes all over the state.</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Times New Roman" w:eastAsia="Times New Roman" w:hAnsi="Times New Roman" w:cs="Times New Roman"/>
                <w:sz w:val="24"/>
                <w:szCs w:val="24"/>
              </w:rPr>
              <w:t xml:space="preserve"> </w:t>
            </w:r>
            <w:r w:rsidRPr="00242C48">
              <w:rPr>
                <w:rFonts w:ascii="Verdana" w:eastAsia="Times New Roman" w:hAnsi="Verdana" w:cs="Times New Roman"/>
                <w:sz w:val="20"/>
                <w:szCs w:val="20"/>
              </w:rPr>
              <w:t xml:space="preserve">Involvement of </w:t>
            </w:r>
            <w:proofErr w:type="spellStart"/>
            <w:r w:rsidRPr="00242C48">
              <w:rPr>
                <w:rFonts w:ascii="Verdana" w:eastAsia="Times New Roman" w:hAnsi="Verdana" w:cs="Times New Roman"/>
                <w:sz w:val="20"/>
                <w:szCs w:val="20"/>
              </w:rPr>
              <w:t>satras</w:t>
            </w:r>
            <w:proofErr w:type="spellEnd"/>
            <w:r w:rsidRPr="00242C48">
              <w:rPr>
                <w:rFonts w:ascii="Verdana" w:eastAsia="Times New Roman" w:hAnsi="Verdana" w:cs="Times New Roman"/>
                <w:sz w:val="20"/>
                <w:szCs w:val="20"/>
              </w:rPr>
              <w:t xml:space="preserve"> in </w:t>
            </w:r>
            <w:proofErr w:type="spellStart"/>
            <w:r w:rsidRPr="00242C48">
              <w:rPr>
                <w:rFonts w:ascii="Verdana" w:eastAsia="Times New Roman" w:hAnsi="Verdana" w:cs="Times New Roman"/>
                <w:sz w:val="20"/>
                <w:szCs w:val="20"/>
              </w:rPr>
              <w:t>Majuli</w:t>
            </w:r>
            <w:proofErr w:type="spellEnd"/>
            <w:r w:rsidRPr="00242C48">
              <w:rPr>
                <w:rFonts w:ascii="Verdana" w:eastAsia="Times New Roman" w:hAnsi="Verdana" w:cs="Times New Roman"/>
                <w:sz w:val="20"/>
                <w:szCs w:val="20"/>
              </w:rPr>
              <w:t xml:space="preserve"> to ban offering '</w:t>
            </w:r>
            <w:proofErr w:type="spellStart"/>
            <w:r w:rsidRPr="00242C48">
              <w:rPr>
                <w:rFonts w:ascii="Verdana" w:eastAsia="Times New Roman" w:hAnsi="Verdana" w:cs="Times New Roman"/>
                <w:sz w:val="20"/>
                <w:szCs w:val="20"/>
              </w:rPr>
              <w:t>Dhapat</w:t>
            </w:r>
            <w:proofErr w:type="spellEnd"/>
            <w:r w:rsidRPr="00242C48">
              <w:rPr>
                <w:rFonts w:ascii="Verdana" w:eastAsia="Times New Roman" w:hAnsi="Verdana" w:cs="Times New Roman"/>
                <w:sz w:val="20"/>
                <w:szCs w:val="20"/>
              </w:rPr>
              <w:t xml:space="preserve">' with </w:t>
            </w:r>
            <w:proofErr w:type="spellStart"/>
            <w:r w:rsidRPr="00242C48">
              <w:rPr>
                <w:rFonts w:ascii="Verdana" w:eastAsia="Times New Roman" w:hAnsi="Verdana" w:cs="Times New Roman"/>
                <w:sz w:val="20"/>
                <w:szCs w:val="20"/>
              </w:rPr>
              <w:t>tamul</w:t>
            </w:r>
            <w:proofErr w:type="spellEnd"/>
            <w:r w:rsidRPr="00242C48">
              <w:rPr>
                <w:rFonts w:ascii="Verdana" w:eastAsia="Times New Roman" w:hAnsi="Verdana" w:cs="Times New Roman"/>
                <w:sz w:val="20"/>
                <w:szCs w:val="20"/>
              </w:rPr>
              <w:t>-</w:t>
            </w:r>
            <w:proofErr w:type="gramStart"/>
            <w:r w:rsidRPr="00242C48">
              <w:rPr>
                <w:rFonts w:ascii="Verdana" w:eastAsia="Times New Roman" w:hAnsi="Verdana" w:cs="Times New Roman"/>
                <w:sz w:val="20"/>
                <w:szCs w:val="20"/>
              </w:rPr>
              <w:t>pan .</w:t>
            </w:r>
            <w:proofErr w:type="gramEnd"/>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Times New Roman" w:eastAsia="Times New Roman" w:hAnsi="Times New Roman" w:cs="Times New Roman"/>
                <w:sz w:val="24"/>
                <w:szCs w:val="24"/>
              </w:rPr>
              <w:t xml:space="preserve"> </w:t>
            </w:r>
            <w:r w:rsidRPr="00242C48">
              <w:rPr>
                <w:rFonts w:ascii="Verdana" w:eastAsia="Times New Roman" w:hAnsi="Verdana" w:cs="Times New Roman"/>
                <w:sz w:val="20"/>
                <w:szCs w:val="20"/>
              </w:rPr>
              <w:t>Orientation of 14 NGOs on the provisions of the ACT.</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Times New Roman" w:eastAsia="Times New Roman" w:hAnsi="Times New Roman" w:cs="Times New Roman"/>
                <w:sz w:val="24"/>
                <w:szCs w:val="24"/>
              </w:rPr>
              <w:t xml:space="preserve"> </w:t>
            </w:r>
            <w:r w:rsidRPr="00242C48">
              <w:rPr>
                <w:rFonts w:ascii="Verdana" w:eastAsia="Times New Roman" w:hAnsi="Verdana" w:cs="Times New Roman"/>
                <w:sz w:val="20"/>
                <w:szCs w:val="20"/>
              </w:rPr>
              <w:t>Participated with the State TB program, as a part of the celebration of 'World T.B Day' - procession, motorcycle rally, public meeting, Signature Campaign, Anti Tobacco placards, posters displayed, documentary screened, speech on harms of tobacco and a cause of TB.</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30 </w:t>
            </w:r>
            <w:proofErr w:type="spellStart"/>
            <w:r w:rsidRPr="00242C48">
              <w:rPr>
                <w:rFonts w:ascii="Verdana" w:eastAsia="Times New Roman" w:hAnsi="Verdana" w:cs="Times New Roman"/>
                <w:sz w:val="20"/>
                <w:szCs w:val="20"/>
              </w:rPr>
              <w:t>mins</w:t>
            </w:r>
            <w:proofErr w:type="spellEnd"/>
            <w:r w:rsidRPr="00242C48">
              <w:rPr>
                <w:rFonts w:ascii="Verdana" w:eastAsia="Times New Roman" w:hAnsi="Verdana" w:cs="Times New Roman"/>
                <w:sz w:val="20"/>
                <w:szCs w:val="20"/>
              </w:rPr>
              <w:t xml:space="preserve"> DDK </w:t>
            </w:r>
            <w:proofErr w:type="gramStart"/>
            <w:r w:rsidRPr="00242C48">
              <w:rPr>
                <w:rFonts w:ascii="Verdana" w:eastAsia="Times New Roman" w:hAnsi="Verdana" w:cs="Times New Roman"/>
                <w:sz w:val="20"/>
                <w:szCs w:val="20"/>
              </w:rPr>
              <w:t>program ,</w:t>
            </w:r>
            <w:proofErr w:type="gramEnd"/>
            <w:r w:rsidRPr="00242C48">
              <w:rPr>
                <w:rFonts w:ascii="Verdana" w:eastAsia="Times New Roman" w:hAnsi="Verdana" w:cs="Times New Roman"/>
                <w:sz w:val="20"/>
                <w:szCs w:val="20"/>
              </w:rPr>
              <w:t xml:space="preserve"> in '</w:t>
            </w:r>
            <w:proofErr w:type="spellStart"/>
            <w:r w:rsidRPr="00242C48">
              <w:rPr>
                <w:rFonts w:ascii="Verdana" w:eastAsia="Times New Roman" w:hAnsi="Verdana" w:cs="Times New Roman"/>
                <w:sz w:val="20"/>
                <w:szCs w:val="20"/>
              </w:rPr>
              <w:t>Yuva</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Manch</w:t>
            </w:r>
            <w:proofErr w:type="spellEnd"/>
            <w:r w:rsidRPr="00242C48">
              <w:rPr>
                <w:rFonts w:ascii="Verdana" w:eastAsia="Times New Roman" w:hAnsi="Verdana" w:cs="Times New Roman"/>
                <w:sz w:val="20"/>
                <w:szCs w:val="20"/>
              </w:rPr>
              <w:t>' - interaction with college students on Tobacco control initiatives.</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lastRenderedPageBreak/>
              <w:t xml:space="preserve">• </w:t>
            </w:r>
            <w:r w:rsidRPr="00242C48">
              <w:rPr>
                <w:rFonts w:ascii="Verdana" w:eastAsia="Times New Roman" w:hAnsi="Verdana" w:cs="Times New Roman"/>
                <w:sz w:val="20"/>
                <w:szCs w:val="20"/>
              </w:rPr>
              <w:t xml:space="preserve">30 </w:t>
            </w:r>
            <w:proofErr w:type="spellStart"/>
            <w:r w:rsidRPr="00242C48">
              <w:rPr>
                <w:rFonts w:ascii="Verdana" w:eastAsia="Times New Roman" w:hAnsi="Verdana" w:cs="Times New Roman"/>
                <w:sz w:val="20"/>
                <w:szCs w:val="20"/>
              </w:rPr>
              <w:t>mins</w:t>
            </w:r>
            <w:proofErr w:type="spellEnd"/>
            <w:r w:rsidRPr="00242C48">
              <w:rPr>
                <w:rFonts w:ascii="Verdana" w:eastAsia="Times New Roman" w:hAnsi="Verdana" w:cs="Times New Roman"/>
                <w:sz w:val="20"/>
                <w:szCs w:val="20"/>
              </w:rPr>
              <w:t xml:space="preserve"> DDK program in 'Talk time' of PPC NE on Tobacco Control ACT, Health Consequences, </w:t>
            </w:r>
            <w:proofErr w:type="gramStart"/>
            <w:r w:rsidRPr="00242C48">
              <w:rPr>
                <w:rFonts w:ascii="Verdana" w:eastAsia="Times New Roman" w:hAnsi="Verdana" w:cs="Times New Roman"/>
                <w:sz w:val="20"/>
                <w:szCs w:val="20"/>
              </w:rPr>
              <w:t>prevention</w:t>
            </w:r>
            <w:proofErr w:type="gramEnd"/>
            <w:r w:rsidRPr="00242C48">
              <w:rPr>
                <w:rFonts w:ascii="Verdana" w:eastAsia="Times New Roman" w:hAnsi="Verdana" w:cs="Times New Roman"/>
                <w:sz w:val="20"/>
                <w:szCs w:val="20"/>
              </w:rPr>
              <w:t xml:space="preserve"> of the tobacco use, tobacco control initiatives.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1 hr 'Phone in' TV program on Anti Tobacco issues, in 'News Live'.</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30 minutes 'Phone in' DDK program on' '</w:t>
            </w:r>
            <w:proofErr w:type="spellStart"/>
            <w:r w:rsidRPr="00242C48">
              <w:rPr>
                <w:rFonts w:ascii="Verdana" w:eastAsia="Times New Roman" w:hAnsi="Verdana" w:cs="Times New Roman"/>
                <w:sz w:val="20"/>
                <w:szCs w:val="20"/>
              </w:rPr>
              <w:t>Swaysthya</w:t>
            </w:r>
            <w:proofErr w:type="spellEnd"/>
            <w:r w:rsidRPr="00242C48">
              <w:rPr>
                <w:rFonts w:ascii="Verdana" w:eastAsia="Times New Roman" w:hAnsi="Verdana" w:cs="Times New Roman"/>
                <w:sz w:val="20"/>
                <w:szCs w:val="20"/>
              </w:rPr>
              <w:t xml:space="preserve"> Bharat' Anti Tobacco issues.</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w:t>
            </w:r>
            <w:proofErr w:type="spellStart"/>
            <w:r w:rsidRPr="00242C48">
              <w:rPr>
                <w:rFonts w:ascii="Verdana" w:eastAsia="Times New Roman" w:hAnsi="Verdana" w:cs="Times New Roman"/>
                <w:sz w:val="20"/>
                <w:szCs w:val="20"/>
              </w:rPr>
              <w:t>Shahpuria</w:t>
            </w:r>
            <w:proofErr w:type="spellEnd"/>
            <w:r w:rsidRPr="00242C48">
              <w:rPr>
                <w:rFonts w:ascii="Verdana" w:eastAsia="Times New Roman" w:hAnsi="Verdana" w:cs="Times New Roman"/>
                <w:sz w:val="20"/>
                <w:szCs w:val="20"/>
              </w:rPr>
              <w:t>' &amp;'</w:t>
            </w:r>
            <w:proofErr w:type="spellStart"/>
            <w:r w:rsidRPr="00242C48">
              <w:rPr>
                <w:rFonts w:ascii="Verdana" w:eastAsia="Times New Roman" w:hAnsi="Verdana" w:cs="Times New Roman"/>
                <w:sz w:val="20"/>
                <w:szCs w:val="20"/>
              </w:rPr>
              <w:t>Porbotia</w:t>
            </w:r>
            <w:proofErr w:type="spellEnd"/>
            <w:r w:rsidRPr="00242C48">
              <w:rPr>
                <w:rFonts w:ascii="Verdana" w:eastAsia="Times New Roman" w:hAnsi="Verdana" w:cs="Times New Roman"/>
                <w:sz w:val="20"/>
                <w:szCs w:val="20"/>
              </w:rPr>
              <w:t xml:space="preserve">' declared 'tobacco free village'. Advocacy with </w:t>
            </w:r>
            <w:proofErr w:type="spellStart"/>
            <w:r w:rsidRPr="00242C48">
              <w:rPr>
                <w:rFonts w:ascii="Verdana" w:eastAsia="Times New Roman" w:hAnsi="Verdana" w:cs="Times New Roman"/>
                <w:sz w:val="20"/>
                <w:szCs w:val="20"/>
              </w:rPr>
              <w:t>Gorumara</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Ganakabari</w:t>
            </w:r>
            <w:proofErr w:type="spellEnd"/>
            <w:r w:rsidRPr="00242C48">
              <w:rPr>
                <w:rFonts w:ascii="Verdana" w:eastAsia="Times New Roman" w:hAnsi="Verdana" w:cs="Times New Roman"/>
                <w:sz w:val="20"/>
                <w:szCs w:val="20"/>
              </w:rPr>
              <w:t xml:space="preserve"> village of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xml:space="preserve"> as 3rd 'tobacco free village' in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Conducted meetings for members of Local </w:t>
            </w:r>
            <w:proofErr w:type="spellStart"/>
            <w:r w:rsidRPr="00242C48">
              <w:rPr>
                <w:rFonts w:ascii="Verdana" w:eastAsia="Times New Roman" w:hAnsi="Verdana" w:cs="Times New Roman"/>
                <w:sz w:val="20"/>
                <w:szCs w:val="20"/>
              </w:rPr>
              <w:t>Panchayat</w:t>
            </w:r>
            <w:proofErr w:type="spellEnd"/>
            <w:r w:rsidRPr="00242C48">
              <w:rPr>
                <w:rFonts w:ascii="Verdana" w:eastAsia="Times New Roman" w:hAnsi="Verdana" w:cs="Times New Roman"/>
                <w:sz w:val="20"/>
                <w:szCs w:val="20"/>
              </w:rPr>
              <w:t xml:space="preserve"> leaders of the different Religions in the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xml:space="preserve"> District.</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Collaboration with </w:t>
            </w:r>
            <w:proofErr w:type="spellStart"/>
            <w:r w:rsidRPr="00242C48">
              <w:rPr>
                <w:rFonts w:ascii="Verdana" w:eastAsia="Times New Roman" w:hAnsi="Verdana" w:cs="Times New Roman"/>
                <w:sz w:val="20"/>
                <w:szCs w:val="20"/>
              </w:rPr>
              <w:t>Sarba</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Siksha</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Abihijan</w:t>
            </w:r>
            <w:proofErr w:type="spellEnd"/>
            <w:r w:rsidRPr="00242C48">
              <w:rPr>
                <w:rFonts w:ascii="Verdana" w:eastAsia="Times New Roman" w:hAnsi="Verdana" w:cs="Times New Roman"/>
                <w:sz w:val="20"/>
                <w:szCs w:val="20"/>
              </w:rPr>
              <w:t xml:space="preserve"> Mission, for training of school </w:t>
            </w:r>
            <w:proofErr w:type="gramStart"/>
            <w:r w:rsidRPr="00242C48">
              <w:rPr>
                <w:rFonts w:ascii="Verdana" w:eastAsia="Times New Roman" w:hAnsi="Verdana" w:cs="Times New Roman"/>
                <w:sz w:val="20"/>
                <w:szCs w:val="20"/>
              </w:rPr>
              <w:t>teachers .</w:t>
            </w:r>
            <w:proofErr w:type="gramEnd"/>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Orientation program for 20 </w:t>
            </w:r>
            <w:proofErr w:type="spellStart"/>
            <w:r w:rsidRPr="00242C48">
              <w:rPr>
                <w:rFonts w:ascii="Verdana" w:eastAsia="Times New Roman" w:hAnsi="Verdana" w:cs="Times New Roman"/>
                <w:sz w:val="20"/>
                <w:szCs w:val="20"/>
              </w:rPr>
              <w:t>Ayurved</w:t>
            </w:r>
            <w:proofErr w:type="spellEnd"/>
            <w:r w:rsidRPr="00242C48">
              <w:rPr>
                <w:rFonts w:ascii="Verdana" w:eastAsia="Times New Roman" w:hAnsi="Verdana" w:cs="Times New Roman"/>
                <w:sz w:val="20"/>
                <w:szCs w:val="20"/>
              </w:rPr>
              <w:t xml:space="preserve"> and </w:t>
            </w:r>
            <w:proofErr w:type="spellStart"/>
            <w:r w:rsidRPr="00242C48">
              <w:rPr>
                <w:rFonts w:ascii="Verdana" w:eastAsia="Times New Roman" w:hAnsi="Verdana" w:cs="Times New Roman"/>
                <w:sz w:val="20"/>
                <w:szCs w:val="20"/>
              </w:rPr>
              <w:t>Homeo</w:t>
            </w:r>
            <w:proofErr w:type="spellEnd"/>
            <w:r w:rsidRPr="00242C48">
              <w:rPr>
                <w:rFonts w:ascii="Verdana" w:eastAsia="Times New Roman" w:hAnsi="Verdana" w:cs="Times New Roman"/>
                <w:sz w:val="20"/>
                <w:szCs w:val="20"/>
              </w:rPr>
              <w:t xml:space="preserve"> doctors</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Conducted orientation on the COTPA, to 120 SI and ASI under training, at the Assam Police Training College in </w:t>
            </w:r>
            <w:proofErr w:type="spellStart"/>
            <w:r w:rsidRPr="00242C48">
              <w:rPr>
                <w:rFonts w:ascii="Verdana" w:eastAsia="Times New Roman" w:hAnsi="Verdana" w:cs="Times New Roman"/>
                <w:sz w:val="20"/>
                <w:szCs w:val="20"/>
              </w:rPr>
              <w:t>Dergaon</w:t>
            </w:r>
            <w:proofErr w:type="spellEnd"/>
            <w:r w:rsidRPr="00242C48">
              <w:rPr>
                <w:rFonts w:ascii="Verdana" w:eastAsia="Times New Roman" w:hAnsi="Verdana" w:cs="Times New Roman"/>
                <w:sz w:val="20"/>
                <w:szCs w:val="20"/>
              </w:rPr>
              <w:t>.</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Training program for 85 Police Personnel, on enforcement of Tobacco Control laws at Police Reserve Training Hall, Guwahati.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Anti Tobacco awareness meeting organized at 5 Tea Estates of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xml:space="preserve"> District.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Participated largely in the Tea Tourism Festival. Documentaries screened, Poster exhibition, materials distributed, IEC displayed, interaction with public, power point presentation.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Participate every year in the District Health camps of State Govt. </w:t>
            </w: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Verdana" w:eastAsia="Times New Roman" w:hAnsi="Verdana" w:cs="Times New Roman"/>
                <w:b/>
                <w:bCs/>
                <w:sz w:val="20"/>
                <w:szCs w:val="20"/>
              </w:rPr>
              <w:t>•</w:t>
            </w:r>
            <w:r w:rsidRPr="00242C48">
              <w:rPr>
                <w:rFonts w:ascii="Verdana" w:eastAsia="Times New Roman" w:hAnsi="Verdana" w:cs="Times New Roman"/>
                <w:sz w:val="20"/>
                <w:szCs w:val="20"/>
              </w:rPr>
              <w:t xml:space="preserve">Directorate of Health Services, Guwahati Medical College Hospital declared as 'Tobacco Free Zone.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The </w:t>
            </w:r>
            <w:proofErr w:type="spellStart"/>
            <w:r w:rsidRPr="00242C48">
              <w:rPr>
                <w:rFonts w:ascii="Verdana" w:eastAsia="Times New Roman" w:hAnsi="Verdana" w:cs="Times New Roman"/>
                <w:sz w:val="20"/>
                <w:szCs w:val="20"/>
              </w:rPr>
              <w:t>Gauhati</w:t>
            </w:r>
            <w:proofErr w:type="spellEnd"/>
            <w:r w:rsidRPr="00242C48">
              <w:rPr>
                <w:rFonts w:ascii="Verdana" w:eastAsia="Times New Roman" w:hAnsi="Verdana" w:cs="Times New Roman"/>
                <w:sz w:val="20"/>
                <w:szCs w:val="20"/>
              </w:rPr>
              <w:t xml:space="preserve"> University declared as 'Tobacco Free Zone'.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The Inter State Bus Terminus (ISBT) authority of Guwahati and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xml:space="preserve"> declared the campus as 'Smoke Free Zone'.</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Awareness campaign on Tobacco cessation in Chest &amp; TB Hospital of Guwahati for its doctors, staff, and patients.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Street plays in street corners, market places, parks, zoo, Bus stops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Awareness/Cessation booths in health camps.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Quarterly Public awareness and Advocacy programs conducted at Inter State Bus </w:t>
            </w:r>
            <w:proofErr w:type="gramStart"/>
            <w:r w:rsidRPr="00242C48">
              <w:rPr>
                <w:rFonts w:ascii="Verdana" w:eastAsia="Times New Roman" w:hAnsi="Verdana" w:cs="Times New Roman"/>
                <w:sz w:val="20"/>
                <w:szCs w:val="20"/>
              </w:rPr>
              <w:t>Terminus(</w:t>
            </w:r>
            <w:proofErr w:type="gramEnd"/>
            <w:r w:rsidRPr="00242C48">
              <w:rPr>
                <w:rFonts w:ascii="Verdana" w:eastAsia="Times New Roman" w:hAnsi="Verdana" w:cs="Times New Roman"/>
                <w:sz w:val="20"/>
                <w:szCs w:val="20"/>
              </w:rPr>
              <w:t>ISBT), Railway Stations, Zoo, Market places.</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Implementation of the 'Cigarettes and Other Tobacco Products Act 2003 Section 4 order at the Guwahati Airport Authority</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Orientation of Hotel bar owners on implementation, compliance, violations of Sec 4</w:t>
            </w: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Times New Roman" w:eastAsia="Times New Roman" w:hAnsi="Times New Roman" w:cs="Times New Roman"/>
                <w:sz w:val="24"/>
                <w:szCs w:val="24"/>
              </w:rPr>
              <w:t> </w:t>
            </w: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Verdana" w:eastAsia="Times New Roman" w:hAnsi="Verdana" w:cs="Times New Roman"/>
                <w:b/>
                <w:bCs/>
                <w:color w:val="0088CA"/>
                <w:sz w:val="20"/>
                <w:szCs w:val="20"/>
              </w:rPr>
              <w:t>Campaign for 'Tobacco Free North East' 2013</w:t>
            </w: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National Tobacco Control Program, Assam </w:t>
            </w:r>
            <w:proofErr w:type="spellStart"/>
            <w:r w:rsidRPr="00242C48">
              <w:rPr>
                <w:rFonts w:ascii="Verdana" w:eastAsia="Times New Roman" w:hAnsi="Verdana" w:cs="Times New Roman"/>
                <w:sz w:val="20"/>
                <w:szCs w:val="20"/>
              </w:rPr>
              <w:t>organised</w:t>
            </w:r>
            <w:proofErr w:type="spellEnd"/>
            <w:r w:rsidRPr="00242C48">
              <w:rPr>
                <w:rFonts w:ascii="Verdana" w:eastAsia="Times New Roman" w:hAnsi="Verdana" w:cs="Times New Roman"/>
                <w:sz w:val="20"/>
                <w:szCs w:val="20"/>
              </w:rPr>
              <w:t xml:space="preserve">, conducted and coordinated a Mega campaign for 'Tobacco Free North East', led by the Ministry of Health &amp;Family Welfare. It was a huge mission and a herculean task, getting together officials, civil society, journalists, activists from the 8 NE states - Assam, Arunachal, Manipur, Meghalaya, Mizoram, Tripura, Nagaland and Sikkim.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Flag off of the mega campaign rally 'Tobacco Free North East' at 8 AM by the Health Minister of Assam in presence of the JS cum MD MRHM Ms .A .Gupta, DG Sri J. Prasad, JS Ms. S. </w:t>
            </w:r>
            <w:proofErr w:type="spellStart"/>
            <w:r w:rsidRPr="00242C48">
              <w:rPr>
                <w:rFonts w:ascii="Verdana" w:eastAsia="Times New Roman" w:hAnsi="Verdana" w:cs="Times New Roman"/>
                <w:sz w:val="20"/>
                <w:szCs w:val="20"/>
              </w:rPr>
              <w:t>Gamlin</w:t>
            </w:r>
            <w:proofErr w:type="spellEnd"/>
            <w:r w:rsidRPr="00242C48">
              <w:rPr>
                <w:rFonts w:ascii="Verdana" w:eastAsia="Times New Roman" w:hAnsi="Verdana" w:cs="Times New Roman"/>
                <w:sz w:val="20"/>
                <w:szCs w:val="20"/>
              </w:rPr>
              <w:t xml:space="preserve">, Director Sri </w:t>
            </w:r>
            <w:proofErr w:type="spellStart"/>
            <w:r w:rsidRPr="00242C48">
              <w:rPr>
                <w:rFonts w:ascii="Verdana" w:eastAsia="Times New Roman" w:hAnsi="Verdana" w:cs="Times New Roman"/>
                <w:sz w:val="20"/>
                <w:szCs w:val="20"/>
              </w:rPr>
              <w:t>Amal</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Pusp</w:t>
            </w:r>
            <w:proofErr w:type="spellEnd"/>
            <w:r w:rsidRPr="00242C48">
              <w:rPr>
                <w:rFonts w:ascii="Verdana" w:eastAsia="Times New Roman" w:hAnsi="Verdana" w:cs="Times New Roman"/>
                <w:sz w:val="20"/>
                <w:szCs w:val="20"/>
              </w:rPr>
              <w:t xml:space="preserve">, CMO, Dr. </w:t>
            </w:r>
            <w:proofErr w:type="spellStart"/>
            <w:r w:rsidRPr="00242C48">
              <w:rPr>
                <w:rFonts w:ascii="Verdana" w:eastAsia="Times New Roman" w:hAnsi="Verdana" w:cs="Times New Roman"/>
                <w:sz w:val="20"/>
                <w:szCs w:val="20"/>
              </w:rPr>
              <w:t>L.Swastcharan</w:t>
            </w:r>
            <w:proofErr w:type="spellEnd"/>
            <w:r w:rsidRPr="00242C48">
              <w:rPr>
                <w:rFonts w:ascii="Verdana" w:eastAsia="Times New Roman" w:hAnsi="Verdana" w:cs="Times New Roman"/>
                <w:sz w:val="20"/>
                <w:szCs w:val="20"/>
              </w:rPr>
              <w:t xml:space="preserve"> of the </w:t>
            </w:r>
            <w:proofErr w:type="spellStart"/>
            <w:r w:rsidRPr="00242C48">
              <w:rPr>
                <w:rFonts w:ascii="Verdana" w:eastAsia="Times New Roman" w:hAnsi="Verdana" w:cs="Times New Roman"/>
                <w:sz w:val="20"/>
                <w:szCs w:val="20"/>
              </w:rPr>
              <w:t>MoH&amp;FW</w:t>
            </w:r>
            <w:proofErr w:type="spellEnd"/>
            <w:r w:rsidRPr="00242C48">
              <w:rPr>
                <w:rFonts w:ascii="Verdana" w:eastAsia="Times New Roman" w:hAnsi="Verdana" w:cs="Times New Roman"/>
                <w:sz w:val="20"/>
                <w:szCs w:val="20"/>
              </w:rPr>
              <w:t>, GOI, National Tobacco Control Program, members of CTFK, WLF and delegates and brand ambassadors of the NE states, 2000 school students, nurses, health workers, civil society members.</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Public Meeting with the Honorable Chief Minister of Assam, Chief ambassador for the campaign as the Chief Guest and Health Minister of Assam as the Guest of </w:t>
            </w:r>
            <w:proofErr w:type="spellStart"/>
            <w:r w:rsidRPr="00242C48">
              <w:rPr>
                <w:rFonts w:ascii="Verdana" w:eastAsia="Times New Roman" w:hAnsi="Verdana" w:cs="Times New Roman"/>
                <w:sz w:val="20"/>
                <w:szCs w:val="20"/>
              </w:rPr>
              <w:t>Honour</w:t>
            </w:r>
            <w:proofErr w:type="spellEnd"/>
            <w:r w:rsidRPr="00242C48">
              <w:rPr>
                <w:rFonts w:ascii="Verdana" w:eastAsia="Times New Roman" w:hAnsi="Verdana" w:cs="Times New Roman"/>
                <w:sz w:val="20"/>
                <w:szCs w:val="20"/>
              </w:rPr>
              <w:t xml:space="preserve">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lastRenderedPageBreak/>
              <w:t xml:space="preserve">• </w:t>
            </w:r>
            <w:r w:rsidRPr="00242C48">
              <w:rPr>
                <w:rFonts w:ascii="Verdana" w:eastAsia="Times New Roman" w:hAnsi="Verdana" w:cs="Times New Roman"/>
                <w:sz w:val="20"/>
                <w:szCs w:val="20"/>
              </w:rPr>
              <w:t>A 'No tobacco' pledge was administered by the Honorable Chief Minister of Assam for all GOI officials, NE state officials, delegates and brand ambassadors of the NE states, 2000 school students , nurses , health workers, civil society members</w:t>
            </w:r>
            <w:r w:rsidRPr="00242C48">
              <w:rPr>
                <w:rFonts w:ascii="Verdana" w:eastAsia="Times New Roman" w:hAnsi="Verdana" w:cs="Times New Roman"/>
                <w:sz w:val="20"/>
                <w:szCs w:val="20"/>
              </w:rPr>
              <w:br/>
            </w:r>
            <w:r w:rsidRPr="00242C48">
              <w:rPr>
                <w:rFonts w:ascii="Verdana" w:eastAsia="Times New Roman" w:hAnsi="Verdana" w:cs="Times New Roman"/>
                <w:sz w:val="20"/>
                <w:szCs w:val="20"/>
              </w:rPr>
              <w:br/>
            </w:r>
            <w:r w:rsidRPr="00242C48">
              <w:rPr>
                <w:rFonts w:ascii="Verdana" w:eastAsia="Times New Roman" w:hAnsi="Verdana" w:cs="Times New Roman"/>
                <w:b/>
                <w:bCs/>
                <w:color w:val="0088CA"/>
                <w:sz w:val="20"/>
                <w:szCs w:val="20"/>
              </w:rPr>
              <w:t xml:space="preserve">Appeal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Chief Ministers 'Appeal' to public on Section 6 , published in 21 newspapers by NRHM- Assamese &amp; English .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Health Ministers 'Public Notice' to inform to the general masses on Ban of sale of tobacco products near Educational Institution, published in 26 newspapers by NRHM in 4 language - Assamese , English , Bengali , Hindi.</w:t>
            </w:r>
            <w:r w:rsidRPr="00242C48">
              <w:rPr>
                <w:rFonts w:ascii="Verdana" w:eastAsia="Times New Roman" w:hAnsi="Verdana" w:cs="Times New Roman"/>
                <w:sz w:val="20"/>
                <w:szCs w:val="20"/>
              </w:rPr>
              <w:br/>
            </w:r>
            <w:r w:rsidRPr="00242C48">
              <w:rPr>
                <w:rFonts w:ascii="Verdana" w:eastAsia="Times New Roman" w:hAnsi="Verdana" w:cs="Times New Roman"/>
                <w:sz w:val="20"/>
                <w:szCs w:val="20"/>
              </w:rPr>
              <w:br/>
            </w:r>
            <w:r w:rsidRPr="00242C48">
              <w:rPr>
                <w:rFonts w:ascii="Verdana" w:eastAsia="Times New Roman" w:hAnsi="Verdana" w:cs="Times New Roman"/>
                <w:b/>
                <w:bCs/>
                <w:color w:val="0088CA"/>
                <w:sz w:val="20"/>
                <w:szCs w:val="20"/>
              </w:rPr>
              <w:t xml:space="preserve">World No Tobacco Day </w:t>
            </w:r>
            <w:r w:rsidRPr="00242C48">
              <w:rPr>
                <w:rFonts w:ascii="Verdana" w:eastAsia="Times New Roman" w:hAnsi="Verdana" w:cs="Times New Roman"/>
                <w:b/>
                <w:bCs/>
                <w:sz w:val="20"/>
                <w:szCs w:val="20"/>
              </w:rPr>
              <w:br/>
            </w:r>
            <w:r w:rsidRPr="00242C48">
              <w:rPr>
                <w:rFonts w:ascii="Verdana" w:eastAsia="Times New Roman" w:hAnsi="Verdana" w:cs="Times New Roman"/>
                <w:sz w:val="20"/>
                <w:szCs w:val="20"/>
              </w:rPr>
              <w:t xml:space="preserve">Every Year Commemoration of World No Tobacco Day celebrated at State, District, Sub-district level &amp; educational institutes all over the state. </w:t>
            </w: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Times New Roman" w:eastAsia="Times New Roman" w:hAnsi="Times New Roman" w:cs="Times New Roman"/>
                <w:sz w:val="24"/>
                <w:szCs w:val="24"/>
              </w:rPr>
              <w:t> </w:t>
            </w: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Verdana" w:eastAsia="Times New Roman" w:hAnsi="Verdana" w:cs="Times New Roman"/>
                <w:b/>
                <w:bCs/>
                <w:color w:val="0088CA"/>
                <w:sz w:val="20"/>
                <w:szCs w:val="20"/>
              </w:rPr>
              <w:t>World No Tobacco Day 2014</w:t>
            </w: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Verdana" w:eastAsia="Times New Roman" w:hAnsi="Verdana" w:cs="Times New Roman"/>
                <w:b/>
                <w:bCs/>
                <w:sz w:val="20"/>
                <w:szCs w:val="20"/>
              </w:rPr>
              <w:t>•</w:t>
            </w:r>
            <w:r w:rsidRPr="00242C48">
              <w:rPr>
                <w:rFonts w:ascii="Verdana" w:eastAsia="Times New Roman" w:hAnsi="Verdana" w:cs="Times New Roman"/>
                <w:sz w:val="20"/>
                <w:szCs w:val="20"/>
              </w:rPr>
              <w:t xml:space="preserve"> Press conference Kamrup Metro &amp;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xml:space="preserve"> District.</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Talk Show at PPC -NE </w:t>
            </w:r>
            <w:proofErr w:type="spellStart"/>
            <w:proofErr w:type="gramStart"/>
            <w:r w:rsidRPr="00242C48">
              <w:rPr>
                <w:rFonts w:ascii="Verdana" w:eastAsia="Times New Roman" w:hAnsi="Verdana" w:cs="Times New Roman"/>
                <w:sz w:val="20"/>
                <w:szCs w:val="20"/>
              </w:rPr>
              <w:t>Doordarshan</w:t>
            </w:r>
            <w:proofErr w:type="spellEnd"/>
            <w:r w:rsidRPr="00242C48">
              <w:rPr>
                <w:rFonts w:ascii="Verdana" w:eastAsia="Times New Roman" w:hAnsi="Verdana" w:cs="Times New Roman"/>
                <w:sz w:val="20"/>
                <w:szCs w:val="20"/>
              </w:rPr>
              <w:t xml:space="preserve"> .</w:t>
            </w:r>
            <w:proofErr w:type="gramEnd"/>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Public meeting at BBCI in collaboration with VHAA, Assam Police(DGP)</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Puppet Show/ Essay Competitions/ Quiz competitions/ Street Play / Rally /Mass </w:t>
            </w:r>
            <w:proofErr w:type="spellStart"/>
            <w:r w:rsidRPr="00242C48">
              <w:rPr>
                <w:rFonts w:ascii="Verdana" w:eastAsia="Times New Roman" w:hAnsi="Verdana" w:cs="Times New Roman"/>
                <w:sz w:val="20"/>
                <w:szCs w:val="20"/>
              </w:rPr>
              <w:t>Postering</w:t>
            </w:r>
            <w:proofErr w:type="spellEnd"/>
            <w:r w:rsidRPr="00242C48">
              <w:rPr>
                <w:rFonts w:ascii="Verdana" w:eastAsia="Times New Roman" w:hAnsi="Verdana" w:cs="Times New Roman"/>
                <w:sz w:val="20"/>
                <w:szCs w:val="20"/>
              </w:rPr>
              <w:t xml:space="preserve">/ Human chain / Awareness Meeting/Signature Campaigning/ Public Meeting in Kamrup Metro &amp;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xml:space="preserve"> District.</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sz w:val="20"/>
                <w:szCs w:val="20"/>
              </w:rPr>
              <w:t xml:space="preserve"> World No Tobacco Day Celebrated in almost all Non NTCP District like </w:t>
            </w:r>
            <w:proofErr w:type="spellStart"/>
            <w:r w:rsidRPr="00242C48">
              <w:rPr>
                <w:rFonts w:ascii="Verdana" w:eastAsia="Times New Roman" w:hAnsi="Verdana" w:cs="Times New Roman"/>
                <w:sz w:val="20"/>
                <w:szCs w:val="20"/>
              </w:rPr>
              <w:t>Sonitpur</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Cachar</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Sivsagar</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Goalpara</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Nagaon,Dhubri,Lakhimpur</w:t>
            </w:r>
            <w:proofErr w:type="spellEnd"/>
            <w:r w:rsidRPr="00242C48">
              <w:rPr>
                <w:rFonts w:ascii="Verdana" w:eastAsia="Times New Roman" w:hAnsi="Verdana" w:cs="Times New Roman"/>
                <w:sz w:val="20"/>
                <w:szCs w:val="20"/>
              </w:rPr>
              <w:t>, Kamrup Rural etc.</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sz w:val="20"/>
                <w:szCs w:val="20"/>
              </w:rPr>
              <w:t>Kamrup Metro District 1,00,000 signature collected in school &amp; Public places for a appeal to government to raise the taxes of tobacco products.</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Public Awareness &amp; cultural meeting at </w:t>
            </w:r>
            <w:proofErr w:type="spellStart"/>
            <w:r w:rsidRPr="00242C48">
              <w:rPr>
                <w:rFonts w:ascii="Verdana" w:eastAsia="Times New Roman" w:hAnsi="Verdana" w:cs="Times New Roman"/>
                <w:sz w:val="20"/>
                <w:szCs w:val="20"/>
              </w:rPr>
              <w:t>Dighalipukhuri</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par</w:t>
            </w:r>
            <w:proofErr w:type="spellEnd"/>
            <w:r w:rsidRPr="00242C48">
              <w:rPr>
                <w:rFonts w:ascii="Verdana" w:eastAsia="Times New Roman" w:hAnsi="Verdana" w:cs="Times New Roman"/>
                <w:sz w:val="20"/>
                <w:szCs w:val="20"/>
              </w:rPr>
              <w:t xml:space="preserve"> in Kamrup (M). All Artists &amp; </w:t>
            </w:r>
            <w:proofErr w:type="spellStart"/>
            <w:r w:rsidRPr="00242C48">
              <w:rPr>
                <w:rFonts w:ascii="Verdana" w:eastAsia="Times New Roman" w:hAnsi="Verdana" w:cs="Times New Roman"/>
                <w:sz w:val="20"/>
                <w:szCs w:val="20"/>
              </w:rPr>
              <w:t>Flim</w:t>
            </w:r>
            <w:proofErr w:type="spellEnd"/>
            <w:r w:rsidRPr="00242C48">
              <w:rPr>
                <w:rFonts w:ascii="Verdana" w:eastAsia="Times New Roman" w:hAnsi="Verdana" w:cs="Times New Roman"/>
                <w:sz w:val="20"/>
                <w:szCs w:val="20"/>
              </w:rPr>
              <w:t xml:space="preserve"> personality attended &amp; appealed for tax </w:t>
            </w:r>
            <w:proofErr w:type="gramStart"/>
            <w:r w:rsidRPr="00242C48">
              <w:rPr>
                <w:rFonts w:ascii="Verdana" w:eastAsia="Times New Roman" w:hAnsi="Verdana" w:cs="Times New Roman"/>
                <w:sz w:val="20"/>
                <w:szCs w:val="20"/>
              </w:rPr>
              <w:t>raising .</w:t>
            </w:r>
            <w:proofErr w:type="gramEnd"/>
            <w:r w:rsidRPr="00242C48">
              <w:rPr>
                <w:rFonts w:ascii="Verdana" w:eastAsia="Times New Roman" w:hAnsi="Verdana" w:cs="Times New Roman"/>
                <w:sz w:val="20"/>
                <w:szCs w:val="20"/>
              </w:rPr>
              <w:br/>
            </w:r>
            <w:r w:rsidRPr="00242C48">
              <w:rPr>
                <w:rFonts w:ascii="Verdana" w:eastAsia="Times New Roman" w:hAnsi="Verdana" w:cs="Times New Roman"/>
                <w:color w:val="0088CA"/>
                <w:sz w:val="20"/>
                <w:szCs w:val="20"/>
              </w:rPr>
              <w:br/>
            </w:r>
            <w:r w:rsidRPr="00242C48">
              <w:rPr>
                <w:rFonts w:ascii="Verdana" w:eastAsia="Times New Roman" w:hAnsi="Verdana" w:cs="Times New Roman"/>
                <w:b/>
                <w:bCs/>
                <w:color w:val="0088CA"/>
                <w:sz w:val="20"/>
                <w:szCs w:val="20"/>
              </w:rPr>
              <w:t xml:space="preserve">World No Tobacco Day 2015 </w:t>
            </w: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Press meet on 'Stop illegal trade of tobacco products'</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sz w:val="20"/>
                <w:szCs w:val="20"/>
              </w:rPr>
              <w:t xml:space="preserve"> Recording of DDK PPC NE Program</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Meeting with various NGO's/ institute for collaborative commemoration of WNTD </w:t>
            </w:r>
            <w:proofErr w:type="spellStart"/>
            <w:r w:rsidRPr="00242C48">
              <w:rPr>
                <w:rFonts w:ascii="Verdana" w:eastAsia="Times New Roman" w:hAnsi="Verdana" w:cs="Times New Roman"/>
                <w:sz w:val="20"/>
                <w:szCs w:val="20"/>
              </w:rPr>
              <w:t>Pathik</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Nabajivan</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Jagreeti</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Swabalambi</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BBorooah</w:t>
            </w:r>
            <w:proofErr w:type="spellEnd"/>
            <w:r w:rsidRPr="00242C48">
              <w:rPr>
                <w:rFonts w:ascii="Verdana" w:eastAsia="Times New Roman" w:hAnsi="Verdana" w:cs="Times New Roman"/>
                <w:sz w:val="20"/>
                <w:szCs w:val="20"/>
              </w:rPr>
              <w:t xml:space="preserve"> Cancer Institute(BBCI), VHAA</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sz w:val="20"/>
                <w:szCs w:val="20"/>
              </w:rPr>
              <w:t xml:space="preserve"> Public awareness meeting - 'Catch them young- a step towards tobacco free youth' at BBCI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Community awareness meeting at </w:t>
            </w:r>
            <w:proofErr w:type="spellStart"/>
            <w:r w:rsidRPr="00242C48">
              <w:rPr>
                <w:rFonts w:ascii="Verdana" w:eastAsia="Times New Roman" w:hAnsi="Verdana" w:cs="Times New Roman"/>
                <w:sz w:val="20"/>
                <w:szCs w:val="20"/>
              </w:rPr>
              <w:t>Sonapur</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Dimoria</w:t>
            </w:r>
            <w:proofErr w:type="spellEnd"/>
            <w:r w:rsidRPr="00242C48">
              <w:rPr>
                <w:rFonts w:ascii="Verdana" w:eastAsia="Times New Roman" w:hAnsi="Verdana" w:cs="Times New Roman"/>
                <w:sz w:val="20"/>
                <w:szCs w:val="20"/>
              </w:rPr>
              <w:t xml:space="preserve"> block - approx 100 villagers present</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proofErr w:type="spellStart"/>
            <w:r w:rsidRPr="00242C48">
              <w:rPr>
                <w:rFonts w:ascii="Verdana" w:eastAsia="Times New Roman" w:hAnsi="Verdana" w:cs="Times New Roman"/>
                <w:sz w:val="20"/>
                <w:szCs w:val="20"/>
              </w:rPr>
              <w:t>Dy</w:t>
            </w:r>
            <w:proofErr w:type="spellEnd"/>
            <w:r w:rsidRPr="00242C48">
              <w:rPr>
                <w:rFonts w:ascii="Verdana" w:eastAsia="Times New Roman" w:hAnsi="Verdana" w:cs="Times New Roman"/>
                <w:sz w:val="20"/>
                <w:szCs w:val="20"/>
              </w:rPr>
              <w:t xml:space="preserve"> Commissioner Tax, Govt. of Assam, SNO and Consultant, State Tobacco Control Cell, participated in WHO organized 'National Consultation on Illicit Trade of Tobacco Products' at N. Delhi.</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Mass </w:t>
            </w:r>
            <w:proofErr w:type="spellStart"/>
            <w:r w:rsidRPr="00242C48">
              <w:rPr>
                <w:rFonts w:ascii="Verdana" w:eastAsia="Times New Roman" w:hAnsi="Verdana" w:cs="Times New Roman"/>
                <w:sz w:val="20"/>
                <w:szCs w:val="20"/>
              </w:rPr>
              <w:t>postering</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Bannering</w:t>
            </w:r>
            <w:proofErr w:type="spellEnd"/>
            <w:r w:rsidRPr="00242C48">
              <w:rPr>
                <w:rFonts w:ascii="Verdana" w:eastAsia="Times New Roman" w:hAnsi="Verdana" w:cs="Times New Roman"/>
                <w:sz w:val="20"/>
                <w:szCs w:val="20"/>
              </w:rPr>
              <w:t xml:space="preserve"> of Guwahati city.</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Public awareness meeting attended by health workers, students, teachers, general public, celebrities, senior academicians. Graced by Senior Officials of Police, Education department.</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Signature campaign, street play conducted</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Debate competitions in most Govt. schools of Kamrup metro</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½ page multicolor Newspaper advertisement in 26 news dailies of Assam in 4 languages - Assamese, English, Bengali and Hindi. Supported by NHM, Assam</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sz w:val="20"/>
                <w:szCs w:val="20"/>
              </w:rPr>
              <w:t xml:space="preserve"> Free SMS by telecom networks - to all users by Reliance, Idea and </w:t>
            </w:r>
            <w:proofErr w:type="spellStart"/>
            <w:r w:rsidRPr="00242C48">
              <w:rPr>
                <w:rFonts w:ascii="Verdana" w:eastAsia="Times New Roman" w:hAnsi="Verdana" w:cs="Times New Roman"/>
                <w:sz w:val="20"/>
                <w:szCs w:val="20"/>
              </w:rPr>
              <w:t>Aircel</w:t>
            </w:r>
            <w:proofErr w:type="spellEnd"/>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lastRenderedPageBreak/>
              <w:t xml:space="preserve">• </w:t>
            </w:r>
            <w:r w:rsidRPr="00242C48">
              <w:rPr>
                <w:rFonts w:ascii="Verdana" w:eastAsia="Times New Roman" w:hAnsi="Verdana" w:cs="Times New Roman"/>
                <w:sz w:val="20"/>
                <w:szCs w:val="20"/>
              </w:rPr>
              <w:t xml:space="preserve">Student, teachers Rally and Public awareness meeting by NGO </w:t>
            </w:r>
            <w:proofErr w:type="spellStart"/>
            <w:r w:rsidRPr="00242C48">
              <w:rPr>
                <w:rFonts w:ascii="Verdana" w:eastAsia="Times New Roman" w:hAnsi="Verdana" w:cs="Times New Roman"/>
                <w:sz w:val="20"/>
                <w:szCs w:val="20"/>
              </w:rPr>
              <w:t>Nabajivan</w:t>
            </w:r>
            <w:proofErr w:type="spellEnd"/>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Weekly news paper '</w:t>
            </w:r>
            <w:proofErr w:type="spellStart"/>
            <w:r w:rsidRPr="00242C48">
              <w:rPr>
                <w:rFonts w:ascii="Verdana" w:eastAsia="Times New Roman" w:hAnsi="Verdana" w:cs="Times New Roman"/>
                <w:sz w:val="20"/>
                <w:szCs w:val="20"/>
              </w:rPr>
              <w:t>Dapon</w:t>
            </w:r>
            <w:proofErr w:type="spellEnd"/>
            <w:r w:rsidRPr="00242C48">
              <w:rPr>
                <w:rFonts w:ascii="Verdana" w:eastAsia="Times New Roman" w:hAnsi="Verdana" w:cs="Times New Roman"/>
                <w:sz w:val="20"/>
                <w:szCs w:val="20"/>
              </w:rPr>
              <w:t xml:space="preserve">' - special issue on tobacco published.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Director of Health Services, all personnel of Tobacco control Program contributed articles in the issue.</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sz w:val="20"/>
                <w:szCs w:val="20"/>
              </w:rPr>
              <w:t xml:space="preserve"> Street play by </w:t>
            </w:r>
            <w:proofErr w:type="spellStart"/>
            <w:r w:rsidRPr="00242C48">
              <w:rPr>
                <w:rFonts w:ascii="Verdana" w:eastAsia="Times New Roman" w:hAnsi="Verdana" w:cs="Times New Roman"/>
                <w:sz w:val="20"/>
                <w:szCs w:val="20"/>
              </w:rPr>
              <w:t>Pathik</w:t>
            </w:r>
            <w:proofErr w:type="spellEnd"/>
            <w:r w:rsidRPr="00242C48">
              <w:rPr>
                <w:rFonts w:ascii="Verdana" w:eastAsia="Times New Roman" w:hAnsi="Verdana" w:cs="Times New Roman"/>
                <w:sz w:val="20"/>
                <w:szCs w:val="20"/>
              </w:rPr>
              <w:t xml:space="preserve"> NGO in various prime locations of the city.</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Orientation of CISF personnel at the Guwahati Airport premises</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sz w:val="20"/>
                <w:szCs w:val="20"/>
              </w:rPr>
              <w:t>Symbolic disposal of smokeless tobacco products, cultural program- 'Farewell to tobacco' at BBCI</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sz w:val="20"/>
                <w:szCs w:val="20"/>
              </w:rPr>
              <w:t xml:space="preserve"> Commemoration of WNTD in many districts of the state jointly by District Administration, Police, Education and Health Department.</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As per advice of Deputy Commissioner,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xml:space="preserve"> District Tobacco Control Cell has monitored illegal tobacco product importation at </w:t>
            </w:r>
            <w:proofErr w:type="spellStart"/>
            <w:r w:rsidRPr="00242C48">
              <w:rPr>
                <w:rFonts w:ascii="Verdana" w:eastAsia="Times New Roman" w:hAnsi="Verdana" w:cs="Times New Roman"/>
                <w:sz w:val="20"/>
                <w:szCs w:val="20"/>
              </w:rPr>
              <w:t>Moriani</w:t>
            </w:r>
            <w:proofErr w:type="spellEnd"/>
            <w:r w:rsidRPr="00242C48">
              <w:rPr>
                <w:rFonts w:ascii="Verdana" w:eastAsia="Times New Roman" w:hAnsi="Verdana" w:cs="Times New Roman"/>
                <w:sz w:val="20"/>
                <w:szCs w:val="20"/>
              </w:rPr>
              <w:t xml:space="preserve"> Railway and </w:t>
            </w:r>
            <w:proofErr w:type="spellStart"/>
            <w:r w:rsidRPr="00242C48">
              <w:rPr>
                <w:rFonts w:ascii="Verdana" w:eastAsia="Times New Roman" w:hAnsi="Verdana" w:cs="Times New Roman"/>
                <w:sz w:val="20"/>
                <w:szCs w:val="20"/>
              </w:rPr>
              <w:t>challaned</w:t>
            </w:r>
            <w:proofErr w:type="spellEnd"/>
            <w:r w:rsidRPr="00242C48">
              <w:rPr>
                <w:rFonts w:ascii="Verdana" w:eastAsia="Times New Roman" w:hAnsi="Verdana" w:cs="Times New Roman"/>
                <w:sz w:val="20"/>
                <w:szCs w:val="20"/>
              </w:rPr>
              <w:t xml:space="preserve"> some violators at </w:t>
            </w:r>
            <w:proofErr w:type="spellStart"/>
            <w:r w:rsidRPr="00242C48">
              <w:rPr>
                <w:rFonts w:ascii="Verdana" w:eastAsia="Times New Roman" w:hAnsi="Verdana" w:cs="Times New Roman"/>
                <w:sz w:val="20"/>
                <w:szCs w:val="20"/>
              </w:rPr>
              <w:t>moriani</w:t>
            </w:r>
            <w:proofErr w:type="spellEnd"/>
            <w:r w:rsidRPr="00242C48">
              <w:rPr>
                <w:rFonts w:ascii="Verdana" w:eastAsia="Times New Roman" w:hAnsi="Verdana" w:cs="Times New Roman"/>
                <w:sz w:val="20"/>
                <w:szCs w:val="20"/>
              </w:rPr>
              <w:t>.</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District Tobacco Control Cell organized the DLCC meeting at the Office chamber of Addl. D.C. Health,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In the purpose of 31st May WNTD, celebration. There was a discussion on theme of the WNTD</w:t>
            </w:r>
            <w:proofErr w:type="gramStart"/>
            <w:r w:rsidRPr="00242C48">
              <w:rPr>
                <w:rFonts w:ascii="Verdana" w:eastAsia="Times New Roman" w:hAnsi="Verdana" w:cs="Times New Roman"/>
                <w:sz w:val="20"/>
                <w:szCs w:val="20"/>
              </w:rPr>
              <w:t>,2015</w:t>
            </w:r>
            <w:proofErr w:type="gramEnd"/>
            <w:r w:rsidRPr="00242C48">
              <w:rPr>
                <w:rFonts w:ascii="Verdana" w:eastAsia="Times New Roman" w:hAnsi="Verdana" w:cs="Times New Roman"/>
                <w:sz w:val="20"/>
                <w:szCs w:val="20"/>
              </w:rPr>
              <w:t xml:space="preserve"> and ADC Health ensured all type of possible help to prevent the illegal trade of tobacco product..</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sz w:val="20"/>
                <w:szCs w:val="20"/>
              </w:rPr>
              <w:t xml:space="preserve"> Tobacco Control Cell monitored the illegal tobacco product and seized some illegal product e.g. a lot of foreign cigarettes with the help of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xml:space="preserve"> Police.</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sz w:val="20"/>
                <w:szCs w:val="20"/>
              </w:rPr>
              <w:t xml:space="preserve"> Organized a press meet at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xml:space="preserve"> press club,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The main MOTO of the press meet was the publicity the theme of the WNTD, 2015 and introduce the tobacco traders who chose the alternative business for encouragement to others.</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Organized a training </w:t>
            </w:r>
            <w:proofErr w:type="spellStart"/>
            <w:r w:rsidRPr="00242C48">
              <w:rPr>
                <w:rFonts w:ascii="Verdana" w:eastAsia="Times New Roman" w:hAnsi="Verdana" w:cs="Times New Roman"/>
                <w:sz w:val="20"/>
                <w:szCs w:val="20"/>
              </w:rPr>
              <w:t>programme</w:t>
            </w:r>
            <w:proofErr w:type="spellEnd"/>
            <w:r w:rsidRPr="00242C48">
              <w:rPr>
                <w:rFonts w:ascii="Verdana" w:eastAsia="Times New Roman" w:hAnsi="Verdana" w:cs="Times New Roman"/>
                <w:sz w:val="20"/>
                <w:szCs w:val="20"/>
              </w:rPr>
              <w:t xml:space="preserve"> amongst the newly elected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xml:space="preserve"> Municipal Board members on COTPA-2003 and theme of WNTD, 2015.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Organized Anti-Tobacco One Act Play Competition amongst the High &amp; Higher Secondary Schools in collaboration with the office of the Inspector of Schools,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xml:space="preserve">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Organized an awareness amongst the traders with an innovative function FUN &amp; LEARN and DTCC also distributed Sec-6 (a) </w:t>
            </w:r>
            <w:proofErr w:type="spellStart"/>
            <w:r w:rsidRPr="00242C48">
              <w:rPr>
                <w:rFonts w:ascii="Verdana" w:eastAsia="Times New Roman" w:hAnsi="Verdana" w:cs="Times New Roman"/>
                <w:sz w:val="20"/>
                <w:szCs w:val="20"/>
              </w:rPr>
              <w:t>signages</w:t>
            </w:r>
            <w:proofErr w:type="spellEnd"/>
            <w:r w:rsidRPr="00242C48">
              <w:rPr>
                <w:rFonts w:ascii="Verdana" w:eastAsia="Times New Roman" w:hAnsi="Verdana" w:cs="Times New Roman"/>
                <w:sz w:val="20"/>
                <w:szCs w:val="20"/>
              </w:rPr>
              <w:t xml:space="preserve"> for physically handicap traders.</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Since last 5 years we are observing the WNTD day by hosting the DTCC's flag. As such first ceremonial </w:t>
            </w:r>
            <w:proofErr w:type="spellStart"/>
            <w:r w:rsidRPr="00242C48">
              <w:rPr>
                <w:rFonts w:ascii="Verdana" w:eastAsia="Times New Roman" w:hAnsi="Verdana" w:cs="Times New Roman"/>
                <w:sz w:val="20"/>
                <w:szCs w:val="20"/>
              </w:rPr>
              <w:t>programme</w:t>
            </w:r>
            <w:proofErr w:type="spellEnd"/>
            <w:r w:rsidRPr="00242C48">
              <w:rPr>
                <w:rFonts w:ascii="Verdana" w:eastAsia="Times New Roman" w:hAnsi="Verdana" w:cs="Times New Roman"/>
                <w:sz w:val="20"/>
                <w:szCs w:val="20"/>
              </w:rPr>
              <w:t xml:space="preserve"> WNTD</w:t>
            </w:r>
            <w:proofErr w:type="gramStart"/>
            <w:r w:rsidRPr="00242C48">
              <w:rPr>
                <w:rFonts w:ascii="Verdana" w:eastAsia="Times New Roman" w:hAnsi="Verdana" w:cs="Times New Roman"/>
                <w:sz w:val="20"/>
                <w:szCs w:val="20"/>
              </w:rPr>
              <w:t>,2015</w:t>
            </w:r>
            <w:proofErr w:type="gramEnd"/>
            <w:r w:rsidRPr="00242C48">
              <w:rPr>
                <w:rFonts w:ascii="Verdana" w:eastAsia="Times New Roman" w:hAnsi="Verdana" w:cs="Times New Roman"/>
                <w:sz w:val="20"/>
                <w:szCs w:val="20"/>
              </w:rPr>
              <w:t xml:space="preserve">, the flag was hosted by D.N.O. in front of the office of the DTCC,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xml:space="preserve">. In the open session we have </w:t>
            </w:r>
            <w:proofErr w:type="spellStart"/>
            <w:r w:rsidRPr="00242C48">
              <w:rPr>
                <w:rFonts w:ascii="Verdana" w:eastAsia="Times New Roman" w:hAnsi="Verdana" w:cs="Times New Roman"/>
                <w:sz w:val="20"/>
                <w:szCs w:val="20"/>
              </w:rPr>
              <w:t>felicitied</w:t>
            </w:r>
            <w:proofErr w:type="spellEnd"/>
            <w:r w:rsidRPr="00242C48">
              <w:rPr>
                <w:rFonts w:ascii="Verdana" w:eastAsia="Times New Roman" w:hAnsi="Verdana" w:cs="Times New Roman"/>
                <w:sz w:val="20"/>
                <w:szCs w:val="20"/>
              </w:rPr>
              <w:t xml:space="preserve"> Joint Director of Health Services,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xml:space="preserve"> who presided the meeting, I.S.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xml:space="preserve">, Ex- principal </w:t>
            </w:r>
            <w:proofErr w:type="spellStart"/>
            <w:r w:rsidRPr="00242C48">
              <w:rPr>
                <w:rFonts w:ascii="Verdana" w:eastAsia="Times New Roman" w:hAnsi="Verdana" w:cs="Times New Roman"/>
                <w:sz w:val="20"/>
                <w:szCs w:val="20"/>
              </w:rPr>
              <w:t>Bijay</w:t>
            </w:r>
            <w:proofErr w:type="spellEnd"/>
            <w:r w:rsidRPr="00242C48">
              <w:rPr>
                <w:rFonts w:ascii="Verdana" w:eastAsia="Times New Roman" w:hAnsi="Verdana" w:cs="Times New Roman"/>
                <w:sz w:val="20"/>
                <w:szCs w:val="20"/>
              </w:rPr>
              <w:t xml:space="preserve"> Sharma of J.B. College, Shree </w:t>
            </w:r>
            <w:proofErr w:type="spellStart"/>
            <w:r w:rsidRPr="00242C48">
              <w:rPr>
                <w:rFonts w:ascii="Verdana" w:eastAsia="Times New Roman" w:hAnsi="Verdana" w:cs="Times New Roman"/>
                <w:sz w:val="20"/>
                <w:szCs w:val="20"/>
              </w:rPr>
              <w:t>Shree</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Janardan</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Deva</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Goswami</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Dakshinpat</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satra</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Majuli</w:t>
            </w:r>
            <w:proofErr w:type="spellEnd"/>
            <w:r w:rsidRPr="00242C48">
              <w:rPr>
                <w:rFonts w:ascii="Verdana" w:eastAsia="Times New Roman" w:hAnsi="Verdana" w:cs="Times New Roman"/>
                <w:sz w:val="20"/>
                <w:szCs w:val="20"/>
              </w:rPr>
              <w:t xml:space="preserve"> as the guest of </w:t>
            </w:r>
            <w:proofErr w:type="spellStart"/>
            <w:r w:rsidRPr="00242C48">
              <w:rPr>
                <w:rFonts w:ascii="Verdana" w:eastAsia="Times New Roman" w:hAnsi="Verdana" w:cs="Times New Roman"/>
                <w:sz w:val="20"/>
                <w:szCs w:val="20"/>
              </w:rPr>
              <w:t>honour</w:t>
            </w:r>
            <w:proofErr w:type="spellEnd"/>
            <w:r w:rsidRPr="00242C48">
              <w:rPr>
                <w:rFonts w:ascii="Verdana" w:eastAsia="Times New Roman" w:hAnsi="Verdana" w:cs="Times New Roman"/>
                <w:sz w:val="20"/>
                <w:szCs w:val="20"/>
              </w:rPr>
              <w:t xml:space="preserve">. As per agenda the </w:t>
            </w:r>
            <w:proofErr w:type="spellStart"/>
            <w:r w:rsidRPr="00242C48">
              <w:rPr>
                <w:rFonts w:ascii="Verdana" w:eastAsia="Times New Roman" w:hAnsi="Verdana" w:cs="Times New Roman"/>
                <w:sz w:val="20"/>
                <w:szCs w:val="20"/>
              </w:rPr>
              <w:t>programme</w:t>
            </w:r>
            <w:proofErr w:type="spellEnd"/>
            <w:r w:rsidRPr="00242C48">
              <w:rPr>
                <w:rFonts w:ascii="Verdana" w:eastAsia="Times New Roman" w:hAnsi="Verdana" w:cs="Times New Roman"/>
                <w:sz w:val="20"/>
                <w:szCs w:val="20"/>
              </w:rPr>
              <w:t xml:space="preserve"> details are as follows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sz w:val="20"/>
                <w:szCs w:val="20"/>
              </w:rPr>
              <w:t>Appreciation Award for contribution on Anti-tobacco activity - (</w:t>
            </w:r>
            <w:proofErr w:type="spellStart"/>
            <w:r w:rsidRPr="00242C48">
              <w:rPr>
                <w:rFonts w:ascii="Verdana" w:eastAsia="Times New Roman" w:hAnsi="Verdana" w:cs="Times New Roman"/>
                <w:sz w:val="20"/>
                <w:szCs w:val="20"/>
              </w:rPr>
              <w:t>i</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Sjt</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Pankaj</w:t>
            </w:r>
            <w:proofErr w:type="spellEnd"/>
            <w:r w:rsidRPr="00242C48">
              <w:rPr>
                <w:rFonts w:ascii="Verdana" w:eastAsia="Times New Roman" w:hAnsi="Verdana" w:cs="Times New Roman"/>
                <w:sz w:val="20"/>
                <w:szCs w:val="20"/>
              </w:rPr>
              <w:t xml:space="preserve"> Sharma, Tobacco Traders who has given up the tobacco business, (ii) O.C.,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xml:space="preserve"> Main Police Station, (iii) O.C. </w:t>
            </w:r>
            <w:proofErr w:type="spellStart"/>
            <w:r w:rsidRPr="00242C48">
              <w:rPr>
                <w:rFonts w:ascii="Verdana" w:eastAsia="Times New Roman" w:hAnsi="Verdana" w:cs="Times New Roman"/>
                <w:sz w:val="20"/>
                <w:szCs w:val="20"/>
              </w:rPr>
              <w:t>Borholla</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P.S.,Titabor</w:t>
            </w:r>
            <w:proofErr w:type="spellEnd"/>
            <w:r w:rsidRPr="00242C48">
              <w:rPr>
                <w:rFonts w:ascii="Verdana" w:eastAsia="Times New Roman" w:hAnsi="Verdana" w:cs="Times New Roman"/>
                <w:sz w:val="20"/>
                <w:szCs w:val="20"/>
              </w:rPr>
              <w:t xml:space="preserve"> and (iv) Gen. </w:t>
            </w:r>
            <w:proofErr w:type="spellStart"/>
            <w:r w:rsidRPr="00242C48">
              <w:rPr>
                <w:rFonts w:ascii="Verdana" w:eastAsia="Times New Roman" w:hAnsi="Verdana" w:cs="Times New Roman"/>
                <w:sz w:val="20"/>
                <w:szCs w:val="20"/>
              </w:rPr>
              <w:t>Secy</w:t>
            </w:r>
            <w:proofErr w:type="spellEnd"/>
            <w:r w:rsidRPr="00242C48">
              <w:rPr>
                <w:rFonts w:ascii="Verdana" w:eastAsia="Times New Roman" w:hAnsi="Verdana" w:cs="Times New Roman"/>
                <w:sz w:val="20"/>
                <w:szCs w:val="20"/>
              </w:rPr>
              <w:t xml:space="preserve"> of Central </w:t>
            </w:r>
            <w:proofErr w:type="spellStart"/>
            <w:r w:rsidRPr="00242C48">
              <w:rPr>
                <w:rFonts w:ascii="Verdana" w:eastAsia="Times New Roman" w:hAnsi="Verdana" w:cs="Times New Roman"/>
                <w:sz w:val="20"/>
                <w:szCs w:val="20"/>
              </w:rPr>
              <w:t>Durga</w:t>
            </w:r>
            <w:proofErr w:type="spellEnd"/>
            <w:r w:rsidRPr="00242C48">
              <w:rPr>
                <w:rFonts w:ascii="Verdana" w:eastAsia="Times New Roman" w:hAnsi="Verdana" w:cs="Times New Roman"/>
                <w:sz w:val="20"/>
                <w:szCs w:val="20"/>
              </w:rPr>
              <w:t xml:space="preserve"> </w:t>
            </w:r>
            <w:proofErr w:type="spellStart"/>
            <w:r w:rsidRPr="00242C48">
              <w:rPr>
                <w:rFonts w:ascii="Verdana" w:eastAsia="Times New Roman" w:hAnsi="Verdana" w:cs="Times New Roman"/>
                <w:sz w:val="20"/>
                <w:szCs w:val="20"/>
              </w:rPr>
              <w:t>Puja</w:t>
            </w:r>
            <w:proofErr w:type="spellEnd"/>
            <w:r w:rsidRPr="00242C48">
              <w:rPr>
                <w:rFonts w:ascii="Verdana" w:eastAsia="Times New Roman" w:hAnsi="Verdana" w:cs="Times New Roman"/>
                <w:sz w:val="20"/>
                <w:szCs w:val="20"/>
              </w:rPr>
              <w:t xml:space="preserve"> Coordination Committee,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sz w:val="20"/>
                <w:szCs w:val="20"/>
              </w:rPr>
              <w:t xml:space="preserve"> Prize Distribution ceremony - Participation Certificate distributed for all students who have participated in anti-tobacco one act play drama competition, Prize money with trophy &amp; certificate for 1st, 2nd, 3rd, DTCC's Special Award and Best actor award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Demonstration of the best drama</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Oath taking ceremony </w:t>
            </w:r>
            <w:r w:rsidRPr="00242C48">
              <w:rPr>
                <w:rFonts w:ascii="Verdana" w:eastAsia="Times New Roman" w:hAnsi="Verdana" w:cs="Times New Roman"/>
                <w:sz w:val="20"/>
                <w:szCs w:val="20"/>
              </w:rPr>
              <w:br/>
            </w:r>
            <w:r w:rsidRPr="00242C48">
              <w:rPr>
                <w:rFonts w:ascii="Verdana" w:eastAsia="Times New Roman" w:hAnsi="Verdana" w:cs="Times New Roman"/>
                <w:sz w:val="20"/>
                <w:szCs w:val="20"/>
              </w:rPr>
              <w:br/>
            </w:r>
            <w:r w:rsidRPr="00242C48">
              <w:rPr>
                <w:rFonts w:ascii="Verdana" w:eastAsia="Times New Roman" w:hAnsi="Verdana" w:cs="Times New Roman"/>
                <w:b/>
                <w:bCs/>
                <w:color w:val="0088CA"/>
                <w:sz w:val="20"/>
                <w:szCs w:val="20"/>
              </w:rPr>
              <w:t xml:space="preserve">2. Cessation </w:t>
            </w: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Total 1243no. </w:t>
            </w:r>
            <w:proofErr w:type="gramStart"/>
            <w:r w:rsidRPr="00242C48">
              <w:rPr>
                <w:rFonts w:ascii="Verdana" w:eastAsia="Times New Roman" w:hAnsi="Verdana" w:cs="Times New Roman"/>
                <w:sz w:val="20"/>
                <w:szCs w:val="20"/>
              </w:rPr>
              <w:t>of</w:t>
            </w:r>
            <w:proofErr w:type="gramEnd"/>
            <w:r w:rsidRPr="00242C48">
              <w:rPr>
                <w:rFonts w:ascii="Verdana" w:eastAsia="Times New Roman" w:hAnsi="Verdana" w:cs="Times New Roman"/>
                <w:sz w:val="20"/>
                <w:szCs w:val="20"/>
              </w:rPr>
              <w:t xml:space="preserve"> clients counseled both the Kamrup Metro &amp;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xml:space="preserve"> Districts.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Tobacco Cessation facilities made available at District units and OPD of </w:t>
            </w:r>
            <w:proofErr w:type="spellStart"/>
            <w:r w:rsidRPr="00242C48">
              <w:rPr>
                <w:rFonts w:ascii="Verdana" w:eastAsia="Times New Roman" w:hAnsi="Verdana" w:cs="Times New Roman"/>
                <w:sz w:val="20"/>
                <w:szCs w:val="20"/>
              </w:rPr>
              <w:t>Gauhati</w:t>
            </w:r>
            <w:proofErr w:type="spellEnd"/>
            <w:r w:rsidRPr="00242C48">
              <w:rPr>
                <w:rFonts w:ascii="Verdana" w:eastAsia="Times New Roman" w:hAnsi="Verdana" w:cs="Times New Roman"/>
                <w:sz w:val="20"/>
                <w:szCs w:val="20"/>
              </w:rPr>
              <w:t xml:space="preserve"> Medical College &amp; Hospital &amp;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xml:space="preserve"> Medical College &amp; Hospital.</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Conducted Training </w:t>
            </w:r>
            <w:proofErr w:type="spellStart"/>
            <w:r w:rsidRPr="00242C48">
              <w:rPr>
                <w:rFonts w:ascii="Verdana" w:eastAsia="Times New Roman" w:hAnsi="Verdana" w:cs="Times New Roman"/>
                <w:sz w:val="20"/>
                <w:szCs w:val="20"/>
              </w:rPr>
              <w:t>Programme</w:t>
            </w:r>
            <w:proofErr w:type="spellEnd"/>
            <w:r w:rsidRPr="00242C48">
              <w:rPr>
                <w:rFonts w:ascii="Verdana" w:eastAsia="Times New Roman" w:hAnsi="Verdana" w:cs="Times New Roman"/>
                <w:sz w:val="20"/>
                <w:szCs w:val="20"/>
              </w:rPr>
              <w:t xml:space="preserve"> for Multi Purpose Health </w:t>
            </w:r>
            <w:proofErr w:type="gramStart"/>
            <w:r w:rsidRPr="00242C48">
              <w:rPr>
                <w:rFonts w:ascii="Verdana" w:eastAsia="Times New Roman" w:hAnsi="Verdana" w:cs="Times New Roman"/>
                <w:sz w:val="20"/>
                <w:szCs w:val="20"/>
              </w:rPr>
              <w:t>Workers(</w:t>
            </w:r>
            <w:proofErr w:type="gramEnd"/>
            <w:r w:rsidRPr="00242C48">
              <w:rPr>
                <w:rFonts w:ascii="Verdana" w:eastAsia="Times New Roman" w:hAnsi="Verdana" w:cs="Times New Roman"/>
                <w:sz w:val="20"/>
                <w:szCs w:val="20"/>
              </w:rPr>
              <w:t xml:space="preserve">MPW) on harmful effects on tobacco, tobacco addiction and cessation and role of MPW in controlling Tobacco addiction in Kamrup Metro &amp;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xml:space="preserve"> districts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lastRenderedPageBreak/>
              <w:t xml:space="preserve">• </w:t>
            </w:r>
            <w:r w:rsidRPr="00242C48">
              <w:rPr>
                <w:rFonts w:ascii="Verdana" w:eastAsia="Times New Roman" w:hAnsi="Verdana" w:cs="Times New Roman"/>
                <w:sz w:val="20"/>
                <w:szCs w:val="20"/>
              </w:rPr>
              <w:t xml:space="preserve">The District Tobacco Control cells conducts the cessation activities in the outdoor, </w:t>
            </w:r>
            <w:proofErr w:type="spellStart"/>
            <w:r w:rsidRPr="00242C48">
              <w:rPr>
                <w:rFonts w:ascii="Verdana" w:eastAsia="Times New Roman" w:hAnsi="Verdana" w:cs="Times New Roman"/>
                <w:sz w:val="20"/>
                <w:szCs w:val="20"/>
              </w:rPr>
              <w:t>hospitalised</w:t>
            </w:r>
            <w:proofErr w:type="spellEnd"/>
            <w:r w:rsidRPr="00242C48">
              <w:rPr>
                <w:rFonts w:ascii="Verdana" w:eastAsia="Times New Roman" w:hAnsi="Verdana" w:cs="Times New Roman"/>
                <w:sz w:val="20"/>
                <w:szCs w:val="20"/>
              </w:rPr>
              <w:t xml:space="preserve"> patients of the hospitals where the District cells are housed, in collaboration with the ENT, Dental and Medicine dept. District Cell, arranges discussion with the tobacco users and give them tips on quitting.</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Community Based Cessation Technique Training program of Doctors and Dentists, Nurses of Primary Health Centre (PHC</w:t>
            </w:r>
            <w:proofErr w:type="gramStart"/>
            <w:r w:rsidRPr="00242C48">
              <w:rPr>
                <w:rFonts w:ascii="Verdana" w:eastAsia="Times New Roman" w:hAnsi="Verdana" w:cs="Times New Roman"/>
                <w:sz w:val="20"/>
                <w:szCs w:val="20"/>
              </w:rPr>
              <w:t>) ,Community</w:t>
            </w:r>
            <w:proofErr w:type="gramEnd"/>
            <w:r w:rsidRPr="00242C48">
              <w:rPr>
                <w:rFonts w:ascii="Verdana" w:eastAsia="Times New Roman" w:hAnsi="Verdana" w:cs="Times New Roman"/>
                <w:sz w:val="20"/>
                <w:szCs w:val="20"/>
              </w:rPr>
              <w:t xml:space="preserve"> Health Centre (CHC) at Guwahati - Tobacco toll on Health, Socio economic aspects of the rural population, its consequences and Tobacco Control Act-2003. Participants provided with reference materials and guidelines on Tobacco Cessation techniques encouraged </w:t>
            </w:r>
            <w:proofErr w:type="gramStart"/>
            <w:r w:rsidRPr="00242C48">
              <w:rPr>
                <w:rFonts w:ascii="Verdana" w:eastAsia="Times New Roman" w:hAnsi="Verdana" w:cs="Times New Roman"/>
                <w:sz w:val="20"/>
                <w:szCs w:val="20"/>
              </w:rPr>
              <w:t>to start</w:t>
            </w:r>
            <w:proofErr w:type="gramEnd"/>
            <w:r w:rsidRPr="00242C48">
              <w:rPr>
                <w:rFonts w:ascii="Verdana" w:eastAsia="Times New Roman" w:hAnsi="Verdana" w:cs="Times New Roman"/>
                <w:sz w:val="20"/>
                <w:szCs w:val="20"/>
              </w:rPr>
              <w:t xml:space="preserve"> Cessation </w:t>
            </w:r>
            <w:proofErr w:type="spellStart"/>
            <w:r w:rsidRPr="00242C48">
              <w:rPr>
                <w:rFonts w:ascii="Verdana" w:eastAsia="Times New Roman" w:hAnsi="Verdana" w:cs="Times New Roman"/>
                <w:sz w:val="20"/>
                <w:szCs w:val="20"/>
              </w:rPr>
              <w:t>Centres</w:t>
            </w:r>
            <w:proofErr w:type="spellEnd"/>
            <w:r w:rsidRPr="00242C48">
              <w:rPr>
                <w:rFonts w:ascii="Verdana" w:eastAsia="Times New Roman" w:hAnsi="Verdana" w:cs="Times New Roman"/>
                <w:sz w:val="20"/>
                <w:szCs w:val="20"/>
              </w:rPr>
              <w:t xml:space="preserve"> at the respective health institutions.</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Community based Cessation techniques/ information </w:t>
            </w:r>
            <w:proofErr w:type="gramStart"/>
            <w:r w:rsidRPr="00242C48">
              <w:rPr>
                <w:rFonts w:ascii="Verdana" w:eastAsia="Times New Roman" w:hAnsi="Verdana" w:cs="Times New Roman"/>
                <w:sz w:val="20"/>
                <w:szCs w:val="20"/>
              </w:rPr>
              <w:t>are</w:t>
            </w:r>
            <w:proofErr w:type="gramEnd"/>
            <w:r w:rsidRPr="00242C48">
              <w:rPr>
                <w:rFonts w:ascii="Verdana" w:eastAsia="Times New Roman" w:hAnsi="Verdana" w:cs="Times New Roman"/>
                <w:sz w:val="20"/>
                <w:szCs w:val="20"/>
              </w:rPr>
              <w:t xml:space="preserve"> disseminated to the </w:t>
            </w:r>
            <w:proofErr w:type="spellStart"/>
            <w:r w:rsidRPr="00242C48">
              <w:rPr>
                <w:rFonts w:ascii="Verdana" w:eastAsia="Times New Roman" w:hAnsi="Verdana" w:cs="Times New Roman"/>
                <w:sz w:val="20"/>
                <w:szCs w:val="20"/>
              </w:rPr>
              <w:t>multi purpose</w:t>
            </w:r>
            <w:proofErr w:type="spellEnd"/>
            <w:r w:rsidRPr="00242C48">
              <w:rPr>
                <w:rFonts w:ascii="Verdana" w:eastAsia="Times New Roman" w:hAnsi="Verdana" w:cs="Times New Roman"/>
                <w:sz w:val="20"/>
                <w:szCs w:val="20"/>
              </w:rPr>
              <w:t xml:space="preserve"> health workers attending the patients and public gathered in health camps. CD on cessation techniques is screened.</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Organized special training on Tobacco cessation in LGB Chest &amp; TB Hospital of Guwahati for its doctors, nurses, staff and patients.</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Proposed help in quitting/quitting techniques at the School Programs.</w:t>
            </w:r>
            <w:r w:rsidRPr="00242C48">
              <w:rPr>
                <w:rFonts w:ascii="Verdana" w:eastAsia="Times New Roman" w:hAnsi="Verdana" w:cs="Times New Roman"/>
                <w:sz w:val="20"/>
                <w:szCs w:val="20"/>
              </w:rPr>
              <w:br/>
            </w:r>
            <w:r w:rsidRPr="00242C48">
              <w:rPr>
                <w:rFonts w:ascii="Verdana" w:eastAsia="Times New Roman" w:hAnsi="Verdana" w:cs="Times New Roman"/>
                <w:sz w:val="20"/>
                <w:szCs w:val="20"/>
              </w:rPr>
              <w:br/>
            </w:r>
            <w:r w:rsidRPr="00242C48">
              <w:rPr>
                <w:rFonts w:ascii="Verdana" w:eastAsia="Times New Roman" w:hAnsi="Verdana" w:cs="Times New Roman"/>
                <w:b/>
                <w:bCs/>
                <w:color w:val="0088CA"/>
                <w:sz w:val="20"/>
                <w:szCs w:val="20"/>
              </w:rPr>
              <w:t>3. School Program</w:t>
            </w: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Verdana" w:eastAsia="Times New Roman" w:hAnsi="Verdana" w:cs="Times New Roman"/>
                <w:b/>
                <w:bCs/>
                <w:sz w:val="20"/>
                <w:szCs w:val="20"/>
              </w:rPr>
              <w:t xml:space="preserve">• </w:t>
            </w:r>
            <w:r w:rsidRPr="00242C48">
              <w:rPr>
                <w:rFonts w:ascii="Verdana" w:eastAsia="Times New Roman" w:hAnsi="Verdana" w:cs="Times New Roman"/>
                <w:sz w:val="20"/>
                <w:szCs w:val="20"/>
              </w:rPr>
              <w:t xml:space="preserve">Conducted approx 360 school </w:t>
            </w:r>
            <w:proofErr w:type="spellStart"/>
            <w:r w:rsidRPr="00242C48">
              <w:rPr>
                <w:rFonts w:ascii="Verdana" w:eastAsia="Times New Roman" w:hAnsi="Verdana" w:cs="Times New Roman"/>
                <w:sz w:val="20"/>
                <w:szCs w:val="20"/>
              </w:rPr>
              <w:t>programmes</w:t>
            </w:r>
            <w:proofErr w:type="spellEnd"/>
            <w:r w:rsidRPr="00242C48">
              <w:rPr>
                <w:rFonts w:ascii="Verdana" w:eastAsia="Times New Roman" w:hAnsi="Verdana" w:cs="Times New Roman"/>
                <w:sz w:val="20"/>
                <w:szCs w:val="20"/>
              </w:rPr>
              <w:t xml:space="preserve"> at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xml:space="preserve"> &amp; Kamrup (M).</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sz w:val="20"/>
                <w:szCs w:val="20"/>
              </w:rPr>
              <w:t xml:space="preserve"> Program in several Colleges of Guwahati and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xml:space="preserve">, 2 University.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sz w:val="20"/>
                <w:szCs w:val="20"/>
              </w:rPr>
              <w:t xml:space="preserve"> 82 </w:t>
            </w:r>
            <w:proofErr w:type="spellStart"/>
            <w:r w:rsidRPr="00242C48">
              <w:rPr>
                <w:rFonts w:ascii="Verdana" w:eastAsia="Times New Roman" w:hAnsi="Verdana" w:cs="Times New Roman"/>
                <w:sz w:val="20"/>
                <w:szCs w:val="20"/>
              </w:rPr>
              <w:t>Nos</w:t>
            </w:r>
            <w:proofErr w:type="spellEnd"/>
            <w:r w:rsidRPr="00242C48">
              <w:rPr>
                <w:rFonts w:ascii="Verdana" w:eastAsia="Times New Roman" w:hAnsi="Verdana" w:cs="Times New Roman"/>
                <w:sz w:val="20"/>
                <w:szCs w:val="20"/>
              </w:rPr>
              <w:t xml:space="preserve"> of educational institutes were declared Tobacco Free </w:t>
            </w: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Verdana" w:eastAsia="Times New Roman" w:hAnsi="Verdana" w:cs="Times New Roman"/>
                <w:sz w:val="20"/>
                <w:szCs w:val="20"/>
              </w:rPr>
              <w:br/>
            </w:r>
            <w:r w:rsidRPr="00242C48">
              <w:rPr>
                <w:rFonts w:ascii="Verdana" w:eastAsia="Times New Roman" w:hAnsi="Verdana" w:cs="Times New Roman"/>
                <w:b/>
                <w:bCs/>
                <w:color w:val="0088CA"/>
                <w:sz w:val="20"/>
                <w:szCs w:val="20"/>
              </w:rPr>
              <w:t>4. IEC</w:t>
            </w:r>
            <w:r w:rsidRPr="00242C48">
              <w:rPr>
                <w:rFonts w:ascii="Verdana" w:eastAsia="Times New Roman" w:hAnsi="Verdana" w:cs="Times New Roman"/>
                <w:b/>
                <w:bCs/>
                <w:sz w:val="20"/>
                <w:szCs w:val="20"/>
              </w:rPr>
              <w:br/>
              <w:t>•</w:t>
            </w:r>
            <w:r w:rsidRPr="00242C48">
              <w:rPr>
                <w:rFonts w:ascii="Verdana" w:eastAsia="Times New Roman" w:hAnsi="Verdana" w:cs="Times New Roman"/>
                <w:sz w:val="20"/>
                <w:szCs w:val="20"/>
              </w:rPr>
              <w:t xml:space="preserve"> State and District level IEC materials developed in English, Assamese, Bengali.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sz w:val="20"/>
                <w:szCs w:val="20"/>
              </w:rPr>
              <w:t xml:space="preserve"> 3000 sign boards provided by the Chambers of Commerce in </w:t>
            </w:r>
            <w:proofErr w:type="spellStart"/>
            <w:r w:rsidRPr="00242C48">
              <w:rPr>
                <w:rFonts w:ascii="Verdana" w:eastAsia="Times New Roman" w:hAnsi="Verdana" w:cs="Times New Roman"/>
                <w:sz w:val="20"/>
                <w:szCs w:val="20"/>
              </w:rPr>
              <w:t>Jorhat</w:t>
            </w:r>
            <w:proofErr w:type="spellEnd"/>
            <w:r w:rsidRPr="00242C48">
              <w:rPr>
                <w:rFonts w:ascii="Verdana" w:eastAsia="Times New Roman" w:hAnsi="Verdana" w:cs="Times New Roman"/>
                <w:sz w:val="20"/>
                <w:szCs w:val="20"/>
              </w:rPr>
              <w:t xml:space="preserve"> for traders and outside schools </w:t>
            </w:r>
            <w:proofErr w:type="gramStart"/>
            <w:r w:rsidRPr="00242C48">
              <w:rPr>
                <w:rFonts w:ascii="Verdana" w:eastAsia="Times New Roman" w:hAnsi="Verdana" w:cs="Times New Roman"/>
                <w:sz w:val="20"/>
                <w:szCs w:val="20"/>
              </w:rPr>
              <w:t>( Sec.5</w:t>
            </w:r>
            <w:proofErr w:type="gramEnd"/>
            <w:r w:rsidRPr="00242C48">
              <w:rPr>
                <w:rFonts w:ascii="Verdana" w:eastAsia="Times New Roman" w:hAnsi="Verdana" w:cs="Times New Roman"/>
                <w:sz w:val="20"/>
                <w:szCs w:val="20"/>
              </w:rPr>
              <w:t xml:space="preserve"> &amp; 6)..</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sz w:val="20"/>
                <w:szCs w:val="20"/>
              </w:rPr>
              <w:t xml:space="preserve"> Awareness Documentary in collaboration with News Live </w:t>
            </w:r>
            <w:proofErr w:type="spellStart"/>
            <w:r w:rsidRPr="00242C48">
              <w:rPr>
                <w:rFonts w:ascii="Verdana" w:eastAsia="Times New Roman" w:hAnsi="Verdana" w:cs="Times New Roman"/>
                <w:sz w:val="20"/>
                <w:szCs w:val="20"/>
              </w:rPr>
              <w:t>Tv</w:t>
            </w:r>
            <w:proofErr w:type="spellEnd"/>
            <w:r w:rsidRPr="00242C48">
              <w:rPr>
                <w:rFonts w:ascii="Verdana" w:eastAsia="Times New Roman" w:hAnsi="Verdana" w:cs="Times New Roman"/>
                <w:sz w:val="20"/>
                <w:szCs w:val="20"/>
              </w:rPr>
              <w:t xml:space="preserve"> channel.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sz w:val="20"/>
                <w:szCs w:val="20"/>
              </w:rPr>
              <w:t xml:space="preserve"> Approx 120 Hoardings on tobacco &amp; health warning by NRHM, across the state in all districts.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sz w:val="20"/>
                <w:szCs w:val="20"/>
              </w:rPr>
              <w:t xml:space="preserve"> Tobacco Control Act updated on State and NHM website</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sz w:val="20"/>
                <w:szCs w:val="20"/>
              </w:rPr>
              <w:t xml:space="preserve"> 700 Signboards outside educational institutes in partnership with IOC, ONGC, </w:t>
            </w:r>
            <w:proofErr w:type="spellStart"/>
            <w:r w:rsidRPr="00242C48">
              <w:rPr>
                <w:rFonts w:ascii="Verdana" w:eastAsia="Times New Roman" w:hAnsi="Verdana" w:cs="Times New Roman"/>
                <w:sz w:val="20"/>
                <w:szCs w:val="20"/>
              </w:rPr>
              <w:t>NewsLive</w:t>
            </w:r>
            <w:proofErr w:type="spellEnd"/>
            <w:r w:rsidRPr="00242C48">
              <w:rPr>
                <w:rFonts w:ascii="Verdana" w:eastAsia="Times New Roman" w:hAnsi="Verdana" w:cs="Times New Roman"/>
                <w:sz w:val="20"/>
                <w:szCs w:val="20"/>
              </w:rPr>
              <w:t xml:space="preserve"> </w:t>
            </w:r>
            <w:r w:rsidRPr="00242C48">
              <w:rPr>
                <w:rFonts w:ascii="Verdana" w:eastAsia="Times New Roman" w:hAnsi="Verdana" w:cs="Times New Roman"/>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5 Glow signboards at important public place of Guwahati Medical college, Directorate of Health Services , </w:t>
            </w:r>
            <w:proofErr w:type="spellStart"/>
            <w:r w:rsidRPr="00242C48">
              <w:rPr>
                <w:rFonts w:ascii="Verdana" w:eastAsia="Times New Roman" w:hAnsi="Verdana" w:cs="Times New Roman"/>
                <w:color w:val="000000"/>
                <w:sz w:val="20"/>
                <w:szCs w:val="20"/>
              </w:rPr>
              <w:t>Gauhati</w:t>
            </w:r>
            <w:proofErr w:type="spellEnd"/>
            <w:r w:rsidRPr="00242C48">
              <w:rPr>
                <w:rFonts w:ascii="Verdana" w:eastAsia="Times New Roman" w:hAnsi="Verdana" w:cs="Times New Roman"/>
                <w:color w:val="000000"/>
                <w:sz w:val="20"/>
                <w:szCs w:val="20"/>
              </w:rPr>
              <w:t xml:space="preserve"> University, Dental college, Law college.</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Installation of Anti Tobacco Hoardings at main market mall of </w:t>
            </w:r>
            <w:proofErr w:type="spellStart"/>
            <w:r w:rsidRPr="00242C48">
              <w:rPr>
                <w:rFonts w:ascii="Verdana" w:eastAsia="Times New Roman" w:hAnsi="Verdana" w:cs="Times New Roman"/>
                <w:color w:val="000000"/>
                <w:sz w:val="20"/>
                <w:szCs w:val="20"/>
              </w:rPr>
              <w:t>Jorhat</w:t>
            </w:r>
            <w:proofErr w:type="spellEnd"/>
            <w:r w:rsidRPr="00242C48">
              <w:rPr>
                <w:rFonts w:ascii="Verdana" w:eastAsia="Times New Roman" w:hAnsi="Verdana" w:cs="Times New Roman"/>
                <w:color w:val="000000"/>
                <w:sz w:val="20"/>
                <w:szCs w:val="20"/>
              </w:rPr>
              <w:t xml:space="preserve"> municipal market, </w:t>
            </w:r>
            <w:proofErr w:type="spellStart"/>
            <w:r w:rsidRPr="00242C48">
              <w:rPr>
                <w:rFonts w:ascii="Verdana" w:eastAsia="Times New Roman" w:hAnsi="Verdana" w:cs="Times New Roman"/>
                <w:color w:val="000000"/>
                <w:sz w:val="20"/>
                <w:szCs w:val="20"/>
              </w:rPr>
              <w:t>Sahpuria</w:t>
            </w:r>
            <w:proofErr w:type="spellEnd"/>
            <w:r w:rsidRPr="00242C48">
              <w:rPr>
                <w:rFonts w:ascii="Verdana" w:eastAsia="Times New Roman" w:hAnsi="Verdana" w:cs="Times New Roman"/>
                <w:color w:val="000000"/>
                <w:sz w:val="20"/>
                <w:szCs w:val="20"/>
              </w:rPr>
              <w:t xml:space="preserve"> village, Educational institutes.</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 xml:space="preserve">Mass </w:t>
            </w:r>
            <w:proofErr w:type="spellStart"/>
            <w:r w:rsidRPr="00242C48">
              <w:rPr>
                <w:rFonts w:ascii="Verdana" w:eastAsia="Times New Roman" w:hAnsi="Verdana" w:cs="Times New Roman"/>
                <w:color w:val="000000"/>
                <w:sz w:val="20"/>
                <w:szCs w:val="20"/>
              </w:rPr>
              <w:t>sms</w:t>
            </w:r>
            <w:proofErr w:type="spellEnd"/>
            <w:r w:rsidRPr="00242C48">
              <w:rPr>
                <w:rFonts w:ascii="Verdana" w:eastAsia="Times New Roman" w:hAnsi="Verdana" w:cs="Times New Roman"/>
                <w:color w:val="000000"/>
                <w:sz w:val="20"/>
                <w:szCs w:val="20"/>
              </w:rPr>
              <w:t xml:space="preserve">, mass </w:t>
            </w:r>
            <w:proofErr w:type="spellStart"/>
            <w:r w:rsidRPr="00242C48">
              <w:rPr>
                <w:rFonts w:ascii="Verdana" w:eastAsia="Times New Roman" w:hAnsi="Verdana" w:cs="Times New Roman"/>
                <w:color w:val="000000"/>
                <w:sz w:val="20"/>
                <w:szCs w:val="20"/>
              </w:rPr>
              <w:t>postering</w:t>
            </w:r>
            <w:proofErr w:type="spellEnd"/>
            <w:r w:rsidRPr="00242C48">
              <w:rPr>
                <w:rFonts w:ascii="Verdana" w:eastAsia="Times New Roman" w:hAnsi="Verdana" w:cs="Times New Roman"/>
                <w:color w:val="000000"/>
                <w:sz w:val="20"/>
                <w:szCs w:val="20"/>
              </w:rPr>
              <w:t xml:space="preserve"> and banners in </w:t>
            </w:r>
            <w:proofErr w:type="spellStart"/>
            <w:r w:rsidRPr="00242C48">
              <w:rPr>
                <w:rFonts w:ascii="Verdana" w:eastAsia="Times New Roman" w:hAnsi="Verdana" w:cs="Times New Roman"/>
                <w:color w:val="000000"/>
                <w:sz w:val="20"/>
                <w:szCs w:val="20"/>
              </w:rPr>
              <w:t>Jorhat</w:t>
            </w:r>
            <w:proofErr w:type="spellEnd"/>
            <w:r w:rsidRPr="00242C48">
              <w:rPr>
                <w:rFonts w:ascii="Verdana" w:eastAsia="Times New Roman" w:hAnsi="Verdana" w:cs="Times New Roman"/>
                <w:color w:val="000000"/>
                <w:sz w:val="20"/>
                <w:szCs w:val="20"/>
              </w:rPr>
              <w:t xml:space="preserve"> and Guwahati, phone in radio program, talk show, phone in Radio and TV program, All activities were extensively covered by media - Print, AIR, FM Radio, Satellite TV, DDK. </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 xml:space="preserve">Distribution of IEC materials in public places, counseling </w:t>
            </w:r>
            <w:proofErr w:type="spellStart"/>
            <w:r w:rsidRPr="00242C48">
              <w:rPr>
                <w:rFonts w:ascii="Verdana" w:eastAsia="Times New Roman" w:hAnsi="Verdana" w:cs="Times New Roman"/>
                <w:color w:val="000000"/>
                <w:sz w:val="20"/>
                <w:szCs w:val="20"/>
              </w:rPr>
              <w:t>Programme</w:t>
            </w:r>
            <w:proofErr w:type="spellEnd"/>
            <w:r w:rsidRPr="00242C48">
              <w:rPr>
                <w:rFonts w:ascii="Verdana" w:eastAsia="Times New Roman" w:hAnsi="Verdana" w:cs="Times New Roman"/>
                <w:color w:val="000000"/>
                <w:sz w:val="20"/>
                <w:szCs w:val="20"/>
              </w:rPr>
              <w:t xml:space="preserve"> of indoor and outdoor patients of Kamrup (M) District Hospital.</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 xml:space="preserve">Distribution of Sec 6(a) 300 </w:t>
            </w:r>
            <w:proofErr w:type="spellStart"/>
            <w:r w:rsidRPr="00242C48">
              <w:rPr>
                <w:rFonts w:ascii="Verdana" w:eastAsia="Times New Roman" w:hAnsi="Verdana" w:cs="Times New Roman"/>
                <w:color w:val="000000"/>
                <w:sz w:val="20"/>
                <w:szCs w:val="20"/>
              </w:rPr>
              <w:t>Nos</w:t>
            </w:r>
            <w:proofErr w:type="spellEnd"/>
            <w:r w:rsidRPr="00242C48">
              <w:rPr>
                <w:rFonts w:ascii="Verdana" w:eastAsia="Times New Roman" w:hAnsi="Verdana" w:cs="Times New Roman"/>
                <w:color w:val="000000"/>
                <w:sz w:val="20"/>
                <w:szCs w:val="20"/>
              </w:rPr>
              <w:t xml:space="preserve"> of signage's - educational institute and 3000 </w:t>
            </w:r>
            <w:proofErr w:type="spellStart"/>
            <w:r w:rsidRPr="00242C48">
              <w:rPr>
                <w:rFonts w:ascii="Verdana" w:eastAsia="Times New Roman" w:hAnsi="Verdana" w:cs="Times New Roman"/>
                <w:color w:val="000000"/>
                <w:sz w:val="20"/>
                <w:szCs w:val="20"/>
              </w:rPr>
              <w:t>Nos</w:t>
            </w:r>
            <w:proofErr w:type="spellEnd"/>
            <w:r w:rsidRPr="00242C48">
              <w:rPr>
                <w:rFonts w:ascii="Verdana" w:eastAsia="Times New Roman" w:hAnsi="Verdana" w:cs="Times New Roman"/>
                <w:color w:val="000000"/>
                <w:sz w:val="20"/>
                <w:szCs w:val="20"/>
              </w:rPr>
              <w:t xml:space="preserve"> of Signage's POS - at Kamrup Metro District. </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Leaflet distribution to public of Tobacco free village.</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 xml:space="preserve">Publicity in Local </w:t>
            </w:r>
            <w:proofErr w:type="gramStart"/>
            <w:r w:rsidRPr="00242C48">
              <w:rPr>
                <w:rFonts w:ascii="Verdana" w:eastAsia="Times New Roman" w:hAnsi="Verdana" w:cs="Times New Roman"/>
                <w:color w:val="000000"/>
                <w:sz w:val="20"/>
                <w:szCs w:val="20"/>
              </w:rPr>
              <w:t>News ,Radio</w:t>
            </w:r>
            <w:proofErr w:type="gramEnd"/>
            <w:r w:rsidRPr="00242C48">
              <w:rPr>
                <w:rFonts w:ascii="Verdana" w:eastAsia="Times New Roman" w:hAnsi="Verdana" w:cs="Times New Roman"/>
                <w:color w:val="000000"/>
                <w:sz w:val="20"/>
                <w:szCs w:val="20"/>
              </w:rPr>
              <w:t xml:space="preserve"> Channel &amp; television. </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Print, Development of posters, brochure , leaflets, Teachers handbook, Health worker guide, Doctors manual, TCI Cards, articles, Poster display at different location, Drawing/painting/</w:t>
            </w:r>
            <w:proofErr w:type="spellStart"/>
            <w:r w:rsidRPr="00242C48">
              <w:rPr>
                <w:rFonts w:ascii="Verdana" w:eastAsia="Times New Roman" w:hAnsi="Verdana" w:cs="Times New Roman"/>
                <w:color w:val="000000"/>
                <w:sz w:val="20"/>
                <w:szCs w:val="20"/>
              </w:rPr>
              <w:t>essaycompetition</w:t>
            </w:r>
            <w:proofErr w:type="spellEnd"/>
            <w:r w:rsidRPr="00242C48">
              <w:rPr>
                <w:rFonts w:ascii="Verdana" w:eastAsia="Times New Roman" w:hAnsi="Verdana" w:cs="Times New Roman"/>
                <w:color w:val="000000"/>
                <w:sz w:val="20"/>
                <w:szCs w:val="20"/>
              </w:rPr>
              <w:t>, sunshades distributed to students, Translation of Resource material in to Assamese.</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 xml:space="preserve">SMS blasts by AIRCEL, TATA INDICOM, AIRTEL, IDEA, BSNL, RELIANCE, Internal mailer of the animation to all NE Tata </w:t>
            </w:r>
            <w:proofErr w:type="spellStart"/>
            <w:r w:rsidRPr="00242C48">
              <w:rPr>
                <w:rFonts w:ascii="Verdana" w:eastAsia="Times New Roman" w:hAnsi="Verdana" w:cs="Times New Roman"/>
                <w:color w:val="000000"/>
                <w:sz w:val="20"/>
                <w:szCs w:val="20"/>
              </w:rPr>
              <w:t>Indicom</w:t>
            </w:r>
            <w:proofErr w:type="spellEnd"/>
            <w:r w:rsidRPr="00242C48">
              <w:rPr>
                <w:rFonts w:ascii="Verdana" w:eastAsia="Times New Roman" w:hAnsi="Verdana" w:cs="Times New Roman"/>
                <w:color w:val="000000"/>
                <w:sz w:val="20"/>
                <w:szCs w:val="20"/>
              </w:rPr>
              <w:t xml:space="preserve"> employees, Streets plays.</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lastRenderedPageBreak/>
              <w:t xml:space="preserve">• </w:t>
            </w:r>
            <w:r w:rsidRPr="00242C48">
              <w:rPr>
                <w:rFonts w:ascii="Verdana" w:eastAsia="Times New Roman" w:hAnsi="Verdana" w:cs="Times New Roman"/>
                <w:color w:val="000000"/>
                <w:sz w:val="20"/>
                <w:szCs w:val="20"/>
              </w:rPr>
              <w:t xml:space="preserve">Distribution of Prohibitory signboards on Section 6 to school and colleges </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 xml:space="preserve">All Banks in Guwahati, Many Offices, Hotels &amp; restaurants, Cinema hall, Auditoriums, Shopping Complexes, other public establishments put up 'No Smoking' </w:t>
            </w:r>
            <w:proofErr w:type="spellStart"/>
            <w:r w:rsidRPr="00242C48">
              <w:rPr>
                <w:rFonts w:ascii="Verdana" w:eastAsia="Times New Roman" w:hAnsi="Verdana" w:cs="Times New Roman"/>
                <w:color w:val="000000"/>
                <w:sz w:val="20"/>
                <w:szCs w:val="20"/>
              </w:rPr>
              <w:t>sinages</w:t>
            </w:r>
            <w:proofErr w:type="spellEnd"/>
            <w:r w:rsidRPr="00242C48">
              <w:rPr>
                <w:rFonts w:ascii="Verdana" w:eastAsia="Times New Roman" w:hAnsi="Verdana" w:cs="Times New Roman"/>
                <w:color w:val="000000"/>
                <w:sz w:val="20"/>
                <w:szCs w:val="20"/>
              </w:rPr>
              <w:t>.</w:t>
            </w: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Times New Roman" w:eastAsia="Times New Roman" w:hAnsi="Times New Roman" w:cs="Times New Roman"/>
                <w:sz w:val="24"/>
                <w:szCs w:val="24"/>
              </w:rPr>
              <w:t> </w:t>
            </w: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Verdana" w:eastAsia="Times New Roman" w:hAnsi="Verdana" w:cs="Times New Roman"/>
                <w:b/>
                <w:bCs/>
                <w:color w:val="0088CA"/>
                <w:sz w:val="20"/>
                <w:szCs w:val="20"/>
              </w:rPr>
              <w:t>5. Monitoring</w:t>
            </w: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 xml:space="preserve">NTCP, Assam, State cell, in collaboration with the News Live satellite TV channel, provided, distributed and installed 300 signboards outside educational institutes and 3000 prohibitory boards at the Pos on ban of sale of tobacco products to minors in the </w:t>
            </w:r>
            <w:proofErr w:type="gramStart"/>
            <w:r w:rsidRPr="00242C48">
              <w:rPr>
                <w:rFonts w:ascii="Verdana" w:eastAsia="Times New Roman" w:hAnsi="Verdana" w:cs="Times New Roman"/>
                <w:color w:val="000000"/>
                <w:sz w:val="20"/>
                <w:szCs w:val="20"/>
              </w:rPr>
              <w:t>Kamrup(</w:t>
            </w:r>
            <w:proofErr w:type="gramEnd"/>
            <w:r w:rsidRPr="00242C48">
              <w:rPr>
                <w:rFonts w:ascii="Verdana" w:eastAsia="Times New Roman" w:hAnsi="Verdana" w:cs="Times New Roman"/>
                <w:color w:val="000000"/>
                <w:sz w:val="20"/>
                <w:szCs w:val="20"/>
              </w:rPr>
              <w:t>M) District.</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The State Tobacco Control Cell, District Tobacco Control Cell with the District Administration of Kamrup (M) launched a drive to prohibit sale of tobacco products within 200 meter radius of educational institutions. The Administration seized a good quantity of tobacco products from various outlets near educational institutions</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9 District visits - 27 </w:t>
            </w:r>
            <w:proofErr w:type="spellStart"/>
            <w:r w:rsidRPr="00242C48">
              <w:rPr>
                <w:rFonts w:ascii="Verdana" w:eastAsia="Times New Roman" w:hAnsi="Verdana" w:cs="Times New Roman"/>
                <w:color w:val="000000"/>
                <w:sz w:val="20"/>
                <w:szCs w:val="20"/>
              </w:rPr>
              <w:t>nos</w:t>
            </w:r>
            <w:proofErr w:type="spellEnd"/>
            <w:r w:rsidRPr="00242C48">
              <w:rPr>
                <w:rFonts w:ascii="Verdana" w:eastAsia="Times New Roman" w:hAnsi="Verdana" w:cs="Times New Roman"/>
                <w:color w:val="000000"/>
                <w:sz w:val="20"/>
                <w:szCs w:val="20"/>
              </w:rPr>
              <w:t xml:space="preserve"> of </w:t>
            </w:r>
            <w:proofErr w:type="spellStart"/>
            <w:r w:rsidRPr="00242C48">
              <w:rPr>
                <w:rFonts w:ascii="Verdana" w:eastAsia="Times New Roman" w:hAnsi="Verdana" w:cs="Times New Roman"/>
                <w:color w:val="000000"/>
                <w:sz w:val="20"/>
                <w:szCs w:val="20"/>
              </w:rPr>
              <w:t>sensitisation</w:t>
            </w:r>
            <w:proofErr w:type="spellEnd"/>
            <w:r w:rsidRPr="00242C48">
              <w:rPr>
                <w:rFonts w:ascii="Verdana" w:eastAsia="Times New Roman" w:hAnsi="Verdana" w:cs="Times New Roman"/>
                <w:color w:val="000000"/>
                <w:sz w:val="20"/>
                <w:szCs w:val="20"/>
              </w:rPr>
              <w:t>, Awareness meetings/ monitoring conducted in 9 districts by the state team with District Administration, Municipal Bodies, Health, Education, Food , Drug officials. Direction on constitution of Committees on implementation, monitoring, prohibition rules of COTPA, Ban sale of Tobacco products near educational institutions, ill effects of tobacco consumption, health consequences and suggestions.</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Letters to Police department, </w:t>
            </w:r>
            <w:proofErr w:type="spellStart"/>
            <w:r w:rsidRPr="00242C48">
              <w:rPr>
                <w:rFonts w:ascii="Verdana" w:eastAsia="Times New Roman" w:hAnsi="Verdana" w:cs="Times New Roman"/>
                <w:color w:val="000000"/>
                <w:sz w:val="20"/>
                <w:szCs w:val="20"/>
              </w:rPr>
              <w:t>Deptt</w:t>
            </w:r>
            <w:proofErr w:type="spellEnd"/>
            <w:r w:rsidRPr="00242C48">
              <w:rPr>
                <w:rFonts w:ascii="Verdana" w:eastAsia="Times New Roman" w:hAnsi="Verdana" w:cs="Times New Roman"/>
                <w:color w:val="000000"/>
                <w:sz w:val="20"/>
                <w:szCs w:val="20"/>
              </w:rPr>
              <w:t xml:space="preserve"> of Education, Municipality Department and Food safety Department to conduct Special drives regularly. </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Regular monitoring visit to the point of sale and vendors - asked to remove the advertisement </w:t>
            </w:r>
            <w:proofErr w:type="gramStart"/>
            <w:r w:rsidRPr="00242C48">
              <w:rPr>
                <w:rFonts w:ascii="Verdana" w:eastAsia="Times New Roman" w:hAnsi="Verdana" w:cs="Times New Roman"/>
                <w:color w:val="000000"/>
                <w:sz w:val="20"/>
                <w:szCs w:val="20"/>
              </w:rPr>
              <w:t>hoardings which violates</w:t>
            </w:r>
            <w:proofErr w:type="gramEnd"/>
            <w:r w:rsidRPr="00242C48">
              <w:rPr>
                <w:rFonts w:ascii="Verdana" w:eastAsia="Times New Roman" w:hAnsi="Verdana" w:cs="Times New Roman"/>
                <w:color w:val="000000"/>
                <w:sz w:val="20"/>
                <w:szCs w:val="20"/>
              </w:rPr>
              <w:t xml:space="preserve"> COTPA. </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50 enforcement </w:t>
            </w:r>
            <w:proofErr w:type="spellStart"/>
            <w:r w:rsidRPr="00242C48">
              <w:rPr>
                <w:rFonts w:ascii="Verdana" w:eastAsia="Times New Roman" w:hAnsi="Verdana" w:cs="Times New Roman"/>
                <w:color w:val="000000"/>
                <w:sz w:val="20"/>
                <w:szCs w:val="20"/>
              </w:rPr>
              <w:t>programme</w:t>
            </w:r>
            <w:proofErr w:type="spellEnd"/>
            <w:r w:rsidRPr="00242C48">
              <w:rPr>
                <w:rFonts w:ascii="Verdana" w:eastAsia="Times New Roman" w:hAnsi="Verdana" w:cs="Times New Roman"/>
                <w:color w:val="000000"/>
                <w:sz w:val="20"/>
                <w:szCs w:val="20"/>
              </w:rPr>
              <w:t xml:space="preserve"> with the support of Enforcement squad, distributed pamphlet in local language for awareness to the retailers, POS, on Advertisement rules</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 xml:space="preserve">100 % put up 'No Smoking 'signboards in all Directors' Office IN Guwahati. </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 xml:space="preserve">Imposition of fines to shopkeepers for violation of section 5 advertising rules and section 6 of COTPA. </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100% warning </w:t>
            </w:r>
            <w:proofErr w:type="spellStart"/>
            <w:r w:rsidRPr="00242C48">
              <w:rPr>
                <w:rFonts w:ascii="Verdana" w:eastAsia="Times New Roman" w:hAnsi="Verdana" w:cs="Times New Roman"/>
                <w:color w:val="000000"/>
                <w:sz w:val="20"/>
                <w:szCs w:val="20"/>
              </w:rPr>
              <w:t>sinages</w:t>
            </w:r>
            <w:proofErr w:type="spellEnd"/>
            <w:r w:rsidRPr="00242C48">
              <w:rPr>
                <w:rFonts w:ascii="Verdana" w:eastAsia="Times New Roman" w:hAnsi="Verdana" w:cs="Times New Roman"/>
                <w:color w:val="000000"/>
                <w:sz w:val="20"/>
                <w:szCs w:val="20"/>
              </w:rPr>
              <w:t xml:space="preserve"> are in place in the point of sale of tobacco product in </w:t>
            </w:r>
            <w:proofErr w:type="spellStart"/>
            <w:r w:rsidRPr="00242C48">
              <w:rPr>
                <w:rFonts w:ascii="Verdana" w:eastAsia="Times New Roman" w:hAnsi="Verdana" w:cs="Times New Roman"/>
                <w:color w:val="000000"/>
                <w:sz w:val="20"/>
                <w:szCs w:val="20"/>
              </w:rPr>
              <w:t>Jorhat</w:t>
            </w:r>
            <w:proofErr w:type="spellEnd"/>
            <w:r w:rsidRPr="00242C48">
              <w:rPr>
                <w:rFonts w:ascii="Verdana" w:eastAsia="Times New Roman" w:hAnsi="Verdana" w:cs="Times New Roman"/>
                <w:color w:val="000000"/>
                <w:sz w:val="20"/>
                <w:szCs w:val="20"/>
              </w:rPr>
              <w:t xml:space="preserve"> District.</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 xml:space="preserve">100% warning </w:t>
            </w:r>
            <w:proofErr w:type="spellStart"/>
            <w:r w:rsidRPr="00242C48">
              <w:rPr>
                <w:rFonts w:ascii="Verdana" w:eastAsia="Times New Roman" w:hAnsi="Verdana" w:cs="Times New Roman"/>
                <w:color w:val="000000"/>
                <w:sz w:val="20"/>
                <w:szCs w:val="20"/>
              </w:rPr>
              <w:t>sinages</w:t>
            </w:r>
            <w:proofErr w:type="spellEnd"/>
            <w:r w:rsidRPr="00242C48">
              <w:rPr>
                <w:rFonts w:ascii="Verdana" w:eastAsia="Times New Roman" w:hAnsi="Verdana" w:cs="Times New Roman"/>
                <w:color w:val="000000"/>
                <w:sz w:val="20"/>
                <w:szCs w:val="20"/>
              </w:rPr>
              <w:t xml:space="preserve"> are in place in the point of sale of tobacco product in Kamrup Metro District.</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Conducted 850 monitoring visit to public establishments - Pan shops, Offices, Hotels, Banks, Malls, restaurants, eateries, auditorium, cinema hall - to ensure compliance of the ban on public smoking.</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Under Sec 5 of COTPA all the signboards advertising cigarette have been removed from Kamrup Metro district.</w:t>
            </w:r>
            <w:r w:rsidRPr="00242C48">
              <w:rPr>
                <w:rFonts w:ascii="Verdana" w:eastAsia="Times New Roman" w:hAnsi="Verdana" w:cs="Times New Roman"/>
                <w:color w:val="000000"/>
                <w:sz w:val="20"/>
                <w:szCs w:val="20"/>
              </w:rPr>
              <w:br/>
            </w:r>
            <w:r w:rsidRPr="00242C48">
              <w:rPr>
                <w:rFonts w:ascii="Verdana" w:eastAsia="Times New Roman" w:hAnsi="Verdana" w:cs="Times New Roman"/>
                <w:color w:val="000000"/>
                <w:sz w:val="20"/>
                <w:szCs w:val="20"/>
              </w:rPr>
              <w:br/>
            </w:r>
            <w:r w:rsidRPr="00242C48">
              <w:rPr>
                <w:rFonts w:ascii="Verdana" w:eastAsia="Times New Roman" w:hAnsi="Verdana" w:cs="Times New Roman"/>
                <w:b/>
                <w:bCs/>
                <w:color w:val="0088CA"/>
                <w:sz w:val="20"/>
                <w:szCs w:val="20"/>
              </w:rPr>
              <w:t>Fines</w:t>
            </w: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NTCP Districts Kamrup Metro , </w:t>
            </w:r>
            <w:proofErr w:type="spellStart"/>
            <w:r w:rsidRPr="00242C48">
              <w:rPr>
                <w:rFonts w:ascii="Verdana" w:eastAsia="Times New Roman" w:hAnsi="Verdana" w:cs="Times New Roman"/>
                <w:color w:val="000000"/>
                <w:sz w:val="20"/>
                <w:szCs w:val="20"/>
              </w:rPr>
              <w:t>Jorhat</w:t>
            </w:r>
            <w:proofErr w:type="spellEnd"/>
            <w:r w:rsidRPr="00242C48">
              <w:rPr>
                <w:rFonts w:ascii="Verdana" w:eastAsia="Times New Roman" w:hAnsi="Verdana" w:cs="Times New Roman"/>
                <w:color w:val="000000"/>
                <w:sz w:val="20"/>
                <w:szCs w:val="20"/>
              </w:rPr>
              <w:t xml:space="preserve"> District &amp; NON NTCP District</w:t>
            </w:r>
            <w:r w:rsidRPr="00242C48">
              <w:rPr>
                <w:rFonts w:ascii="Verdana" w:eastAsia="Times New Roman" w:hAnsi="Verdana" w:cs="Times New Roman"/>
                <w:color w:val="000000"/>
                <w:sz w:val="20"/>
                <w:szCs w:val="20"/>
              </w:rPr>
              <w:br/>
              <w:t xml:space="preserve">together Rs. 2,50,000/- have been collected as fine for violation of COTPA, in Assam and the same has been deposited in the finance </w:t>
            </w:r>
            <w:proofErr w:type="spellStart"/>
            <w:r w:rsidRPr="00242C48">
              <w:rPr>
                <w:rFonts w:ascii="Verdana" w:eastAsia="Times New Roman" w:hAnsi="Verdana" w:cs="Times New Roman"/>
                <w:color w:val="000000"/>
                <w:sz w:val="20"/>
                <w:szCs w:val="20"/>
              </w:rPr>
              <w:t>deptt</w:t>
            </w:r>
            <w:proofErr w:type="spellEnd"/>
            <w:r w:rsidRPr="00242C48">
              <w:rPr>
                <w:rFonts w:ascii="Verdana" w:eastAsia="Times New Roman" w:hAnsi="Verdana" w:cs="Times New Roman"/>
                <w:color w:val="000000"/>
                <w:sz w:val="20"/>
                <w:szCs w:val="20"/>
              </w:rPr>
              <w:t xml:space="preserve"> through treasury </w:t>
            </w:r>
            <w:proofErr w:type="spellStart"/>
            <w:r w:rsidRPr="00242C48">
              <w:rPr>
                <w:rFonts w:ascii="Verdana" w:eastAsia="Times New Roman" w:hAnsi="Verdana" w:cs="Times New Roman"/>
                <w:color w:val="000000"/>
                <w:sz w:val="20"/>
                <w:szCs w:val="20"/>
              </w:rPr>
              <w:t>challan</w:t>
            </w:r>
            <w:proofErr w:type="spellEnd"/>
            <w:r w:rsidRPr="00242C48">
              <w:rPr>
                <w:rFonts w:ascii="Verdana" w:eastAsia="Times New Roman" w:hAnsi="Verdana" w:cs="Times New Roman"/>
                <w:color w:val="000000"/>
                <w:sz w:val="20"/>
                <w:szCs w:val="20"/>
              </w:rPr>
              <w:t>.</w:t>
            </w:r>
            <w:r w:rsidRPr="00242C48">
              <w:rPr>
                <w:rFonts w:ascii="Verdana" w:eastAsia="Times New Roman" w:hAnsi="Verdana" w:cs="Times New Roman"/>
                <w:color w:val="000000"/>
                <w:sz w:val="20"/>
                <w:szCs w:val="20"/>
              </w:rPr>
              <w:br/>
            </w:r>
            <w:r w:rsidRPr="00242C48">
              <w:rPr>
                <w:rFonts w:ascii="Verdana" w:eastAsia="Times New Roman" w:hAnsi="Verdana" w:cs="Times New Roman"/>
                <w:color w:val="000000"/>
                <w:sz w:val="20"/>
                <w:szCs w:val="20"/>
              </w:rPr>
              <w:br/>
            </w:r>
            <w:r w:rsidRPr="00242C48">
              <w:rPr>
                <w:rFonts w:ascii="Verdana" w:eastAsia="Times New Roman" w:hAnsi="Verdana" w:cs="Times New Roman"/>
                <w:b/>
                <w:bCs/>
                <w:color w:val="0088CA"/>
                <w:sz w:val="20"/>
                <w:szCs w:val="20"/>
              </w:rPr>
              <w:t xml:space="preserve">Best Practices </w:t>
            </w:r>
            <w:r w:rsidRPr="00242C48">
              <w:rPr>
                <w:rFonts w:ascii="Verdana" w:eastAsia="Times New Roman" w:hAnsi="Verdana" w:cs="Times New Roman"/>
                <w:b/>
                <w:bCs/>
                <w:color w:val="000000"/>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Advocacy with educational institutes, villages for tobacco free status</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Meetings with Administrative Heads, Educational institutes, Private and public sector, members of Local </w:t>
            </w:r>
            <w:proofErr w:type="spellStart"/>
            <w:r w:rsidRPr="00242C48">
              <w:rPr>
                <w:rFonts w:ascii="Verdana" w:eastAsia="Times New Roman" w:hAnsi="Verdana" w:cs="Times New Roman"/>
                <w:color w:val="000000"/>
                <w:sz w:val="20"/>
                <w:szCs w:val="20"/>
              </w:rPr>
              <w:t>Panchayat</w:t>
            </w:r>
            <w:proofErr w:type="spellEnd"/>
            <w:r w:rsidRPr="00242C48">
              <w:rPr>
                <w:rFonts w:ascii="Verdana" w:eastAsia="Times New Roman" w:hAnsi="Verdana" w:cs="Times New Roman"/>
                <w:color w:val="000000"/>
                <w:sz w:val="20"/>
                <w:szCs w:val="20"/>
              </w:rPr>
              <w:t xml:space="preserve"> leaders, different Religious leaders, </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Awareness and advocacy programs conducted in presence of huge public in attendance with 3 renowned '</w:t>
            </w:r>
            <w:proofErr w:type="spellStart"/>
            <w:r w:rsidRPr="00242C48">
              <w:rPr>
                <w:rFonts w:ascii="Verdana" w:eastAsia="Times New Roman" w:hAnsi="Verdana" w:cs="Times New Roman"/>
                <w:color w:val="000000"/>
                <w:sz w:val="20"/>
                <w:szCs w:val="20"/>
              </w:rPr>
              <w:t>Namghar</w:t>
            </w:r>
            <w:proofErr w:type="spellEnd"/>
            <w:r w:rsidRPr="00242C48">
              <w:rPr>
                <w:rFonts w:ascii="Verdana" w:eastAsia="Times New Roman" w:hAnsi="Verdana" w:cs="Times New Roman"/>
                <w:color w:val="000000"/>
                <w:sz w:val="20"/>
                <w:szCs w:val="20"/>
              </w:rPr>
              <w:t>' on prohibition of the use of '</w:t>
            </w:r>
            <w:proofErr w:type="spellStart"/>
            <w:r w:rsidRPr="00242C48">
              <w:rPr>
                <w:rFonts w:ascii="Verdana" w:eastAsia="Times New Roman" w:hAnsi="Verdana" w:cs="Times New Roman"/>
                <w:color w:val="000000"/>
                <w:sz w:val="20"/>
                <w:szCs w:val="20"/>
              </w:rPr>
              <w:t>dhapat</w:t>
            </w:r>
            <w:proofErr w:type="spellEnd"/>
            <w:r w:rsidRPr="00242C48">
              <w:rPr>
                <w:rFonts w:ascii="Verdana" w:eastAsia="Times New Roman" w:hAnsi="Verdana" w:cs="Times New Roman"/>
                <w:color w:val="000000"/>
                <w:sz w:val="20"/>
                <w:szCs w:val="20"/>
              </w:rPr>
              <w:t xml:space="preserve"> ' with </w:t>
            </w:r>
            <w:proofErr w:type="spellStart"/>
            <w:r w:rsidRPr="00242C48">
              <w:rPr>
                <w:rFonts w:ascii="Verdana" w:eastAsia="Times New Roman" w:hAnsi="Verdana" w:cs="Times New Roman"/>
                <w:color w:val="000000"/>
                <w:sz w:val="20"/>
                <w:szCs w:val="20"/>
              </w:rPr>
              <w:t>tamul</w:t>
            </w:r>
            <w:proofErr w:type="spellEnd"/>
            <w:r w:rsidRPr="00242C48">
              <w:rPr>
                <w:rFonts w:ascii="Verdana" w:eastAsia="Times New Roman" w:hAnsi="Verdana" w:cs="Times New Roman"/>
                <w:color w:val="000000"/>
                <w:sz w:val="20"/>
                <w:szCs w:val="20"/>
              </w:rPr>
              <w:t xml:space="preserve"> pan inside the </w:t>
            </w:r>
            <w:r w:rsidRPr="00242C48">
              <w:rPr>
                <w:rFonts w:ascii="Verdana" w:eastAsia="Times New Roman" w:hAnsi="Verdana" w:cs="Times New Roman"/>
                <w:color w:val="000000"/>
                <w:sz w:val="20"/>
                <w:szCs w:val="20"/>
              </w:rPr>
              <w:lastRenderedPageBreak/>
              <w:t>Temples premises.</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 xml:space="preserve">Competitions amongst </w:t>
            </w:r>
            <w:proofErr w:type="spellStart"/>
            <w:r w:rsidRPr="00242C48">
              <w:rPr>
                <w:rFonts w:ascii="Verdana" w:eastAsia="Times New Roman" w:hAnsi="Verdana" w:cs="Times New Roman"/>
                <w:color w:val="000000"/>
                <w:sz w:val="20"/>
                <w:szCs w:val="20"/>
              </w:rPr>
              <w:t>puja</w:t>
            </w:r>
            <w:proofErr w:type="spellEnd"/>
            <w:r w:rsidRPr="00242C48">
              <w:rPr>
                <w:rFonts w:ascii="Verdana" w:eastAsia="Times New Roman" w:hAnsi="Verdana" w:cs="Times New Roman"/>
                <w:color w:val="000000"/>
                <w:sz w:val="20"/>
                <w:szCs w:val="20"/>
              </w:rPr>
              <w:t xml:space="preserve"> </w:t>
            </w:r>
            <w:proofErr w:type="spellStart"/>
            <w:r w:rsidRPr="00242C48">
              <w:rPr>
                <w:rFonts w:ascii="Verdana" w:eastAsia="Times New Roman" w:hAnsi="Verdana" w:cs="Times New Roman"/>
                <w:color w:val="000000"/>
                <w:sz w:val="20"/>
                <w:szCs w:val="20"/>
              </w:rPr>
              <w:t>pandals</w:t>
            </w:r>
            <w:proofErr w:type="spellEnd"/>
            <w:r w:rsidRPr="00242C48">
              <w:rPr>
                <w:rFonts w:ascii="Verdana" w:eastAsia="Times New Roman" w:hAnsi="Verdana" w:cs="Times New Roman"/>
                <w:color w:val="000000"/>
                <w:sz w:val="20"/>
                <w:szCs w:val="20"/>
              </w:rPr>
              <w:t xml:space="preserve"> during '</w:t>
            </w:r>
            <w:proofErr w:type="spellStart"/>
            <w:r w:rsidRPr="00242C48">
              <w:rPr>
                <w:rFonts w:ascii="Verdana" w:eastAsia="Times New Roman" w:hAnsi="Verdana" w:cs="Times New Roman"/>
                <w:color w:val="000000"/>
                <w:sz w:val="20"/>
                <w:szCs w:val="20"/>
              </w:rPr>
              <w:t>Durga</w:t>
            </w:r>
            <w:proofErr w:type="spellEnd"/>
            <w:r w:rsidRPr="00242C48">
              <w:rPr>
                <w:rFonts w:ascii="Verdana" w:eastAsia="Times New Roman" w:hAnsi="Verdana" w:cs="Times New Roman"/>
                <w:color w:val="000000"/>
                <w:sz w:val="20"/>
                <w:szCs w:val="20"/>
              </w:rPr>
              <w:t xml:space="preserve"> </w:t>
            </w:r>
            <w:proofErr w:type="spellStart"/>
            <w:r w:rsidRPr="00242C48">
              <w:rPr>
                <w:rFonts w:ascii="Verdana" w:eastAsia="Times New Roman" w:hAnsi="Verdana" w:cs="Times New Roman"/>
                <w:color w:val="000000"/>
                <w:sz w:val="20"/>
                <w:szCs w:val="20"/>
              </w:rPr>
              <w:t>Puja</w:t>
            </w:r>
            <w:proofErr w:type="spellEnd"/>
            <w:r w:rsidRPr="00242C48">
              <w:rPr>
                <w:rFonts w:ascii="Verdana" w:eastAsia="Times New Roman" w:hAnsi="Verdana" w:cs="Times New Roman"/>
                <w:color w:val="000000"/>
                <w:sz w:val="20"/>
                <w:szCs w:val="20"/>
              </w:rPr>
              <w:t xml:space="preserve">' festival in </w:t>
            </w:r>
            <w:proofErr w:type="spellStart"/>
            <w:r w:rsidRPr="00242C48">
              <w:rPr>
                <w:rFonts w:ascii="Verdana" w:eastAsia="Times New Roman" w:hAnsi="Verdana" w:cs="Times New Roman"/>
                <w:color w:val="000000"/>
                <w:sz w:val="20"/>
                <w:szCs w:val="20"/>
              </w:rPr>
              <w:t>Jorhat</w:t>
            </w:r>
            <w:proofErr w:type="spellEnd"/>
            <w:r w:rsidRPr="00242C48">
              <w:rPr>
                <w:rFonts w:ascii="Verdana" w:eastAsia="Times New Roman" w:hAnsi="Verdana" w:cs="Times New Roman"/>
                <w:color w:val="000000"/>
                <w:sz w:val="20"/>
                <w:szCs w:val="20"/>
              </w:rPr>
              <w:t xml:space="preserve"> to maintain 'smoke-free' status </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 xml:space="preserve">Networking and coalition with various organizations/ agencies like NRHM, Govt. depts. of Police, Education, Transport, Municipal Corporation, Sports and Youth Affairs and Rural Development, District Administration, </w:t>
            </w:r>
            <w:proofErr w:type="spellStart"/>
            <w:r w:rsidRPr="00242C48">
              <w:rPr>
                <w:rFonts w:ascii="Verdana" w:eastAsia="Times New Roman" w:hAnsi="Verdana" w:cs="Times New Roman"/>
                <w:color w:val="000000"/>
                <w:sz w:val="20"/>
                <w:szCs w:val="20"/>
              </w:rPr>
              <w:t>Sarba</w:t>
            </w:r>
            <w:proofErr w:type="spellEnd"/>
            <w:r w:rsidRPr="00242C48">
              <w:rPr>
                <w:rFonts w:ascii="Verdana" w:eastAsia="Times New Roman" w:hAnsi="Verdana" w:cs="Times New Roman"/>
                <w:color w:val="000000"/>
                <w:sz w:val="20"/>
                <w:szCs w:val="20"/>
              </w:rPr>
              <w:t xml:space="preserve"> </w:t>
            </w:r>
            <w:proofErr w:type="spellStart"/>
            <w:r w:rsidRPr="00242C48">
              <w:rPr>
                <w:rFonts w:ascii="Verdana" w:eastAsia="Times New Roman" w:hAnsi="Verdana" w:cs="Times New Roman"/>
                <w:color w:val="000000"/>
                <w:sz w:val="20"/>
                <w:szCs w:val="20"/>
              </w:rPr>
              <w:t>Siksha</w:t>
            </w:r>
            <w:proofErr w:type="spellEnd"/>
            <w:r w:rsidRPr="00242C48">
              <w:rPr>
                <w:rFonts w:ascii="Verdana" w:eastAsia="Times New Roman" w:hAnsi="Verdana" w:cs="Times New Roman"/>
                <w:color w:val="000000"/>
                <w:sz w:val="20"/>
                <w:szCs w:val="20"/>
              </w:rPr>
              <w:t xml:space="preserve"> </w:t>
            </w:r>
            <w:proofErr w:type="spellStart"/>
            <w:r w:rsidRPr="00242C48">
              <w:rPr>
                <w:rFonts w:ascii="Verdana" w:eastAsia="Times New Roman" w:hAnsi="Verdana" w:cs="Times New Roman"/>
                <w:color w:val="000000"/>
                <w:sz w:val="20"/>
                <w:szCs w:val="20"/>
              </w:rPr>
              <w:t>Abhijan</w:t>
            </w:r>
            <w:proofErr w:type="spellEnd"/>
            <w:r w:rsidRPr="00242C48">
              <w:rPr>
                <w:rFonts w:ascii="Verdana" w:eastAsia="Times New Roman" w:hAnsi="Verdana" w:cs="Times New Roman"/>
                <w:color w:val="000000"/>
                <w:sz w:val="20"/>
                <w:szCs w:val="20"/>
              </w:rPr>
              <w:t xml:space="preserve">, </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Collaborated and conducted joint programs with IDSP, Cancer Control, Mental Health, TB, NCD, Food safety, ICDS, Education, Dental Association, Telecom Network.</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Participated in Kamrup &amp; </w:t>
            </w:r>
            <w:proofErr w:type="spellStart"/>
            <w:r w:rsidRPr="00242C48">
              <w:rPr>
                <w:rFonts w:ascii="Verdana" w:eastAsia="Times New Roman" w:hAnsi="Verdana" w:cs="Times New Roman"/>
                <w:color w:val="000000"/>
                <w:sz w:val="20"/>
                <w:szCs w:val="20"/>
              </w:rPr>
              <w:t>Jorhat</w:t>
            </w:r>
            <w:proofErr w:type="spellEnd"/>
            <w:r w:rsidRPr="00242C48">
              <w:rPr>
                <w:rFonts w:ascii="Verdana" w:eastAsia="Times New Roman" w:hAnsi="Verdana" w:cs="Times New Roman"/>
                <w:color w:val="000000"/>
                <w:sz w:val="20"/>
                <w:szCs w:val="20"/>
              </w:rPr>
              <w:t xml:space="preserve"> Book, Industrial Trade fair in Guwahati and </w:t>
            </w:r>
            <w:proofErr w:type="spellStart"/>
            <w:r w:rsidRPr="00242C48">
              <w:rPr>
                <w:rFonts w:ascii="Verdana" w:eastAsia="Times New Roman" w:hAnsi="Verdana" w:cs="Times New Roman"/>
                <w:color w:val="000000"/>
                <w:sz w:val="20"/>
                <w:szCs w:val="20"/>
              </w:rPr>
              <w:t>Jorhat</w:t>
            </w:r>
            <w:proofErr w:type="spellEnd"/>
            <w:r w:rsidRPr="00242C48">
              <w:rPr>
                <w:rFonts w:ascii="Verdana" w:eastAsia="Times New Roman" w:hAnsi="Verdana" w:cs="Times New Roman"/>
                <w:color w:val="000000"/>
                <w:sz w:val="20"/>
                <w:szCs w:val="20"/>
              </w:rPr>
              <w:t xml:space="preserve">. . </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 xml:space="preserve">Participate annually in Govt. District Health camps. </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All Banks in Guwahati, Many Offices, Hotels &amp; restaurants, Cinema hall, Auditoriums, Shopping Complexes, other public establishments put up 'No Smoking' signage.</w:t>
            </w: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Verdana" w:eastAsia="Times New Roman" w:hAnsi="Verdana" w:cs="Times New Roman"/>
                <w:b/>
                <w:bCs/>
                <w:color w:val="0088CA"/>
                <w:sz w:val="20"/>
                <w:szCs w:val="20"/>
              </w:rPr>
              <w:t xml:space="preserve">Review of program </w:t>
            </w: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Monthly Review meeting with DHS, Joint DHS present, NTCP &amp; DTCC Staff.</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Every Three months with Additional Chief Secretary, Health.</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Every Six months with Health &amp; Education Minister.</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Quarterly meeting of Steering Committee at district level.</w:t>
            </w:r>
            <w:r w:rsidRPr="00242C48">
              <w:rPr>
                <w:rFonts w:ascii="Verdana" w:eastAsia="Times New Roman" w:hAnsi="Verdana" w:cs="Times New Roman"/>
                <w:color w:val="000000"/>
                <w:sz w:val="20"/>
                <w:szCs w:val="20"/>
              </w:rPr>
              <w:br/>
            </w:r>
            <w:r w:rsidRPr="00242C48">
              <w:rPr>
                <w:rFonts w:ascii="Verdana" w:eastAsia="Times New Roman" w:hAnsi="Verdana" w:cs="Times New Roman"/>
                <w:color w:val="000000"/>
                <w:sz w:val="20"/>
                <w:szCs w:val="20"/>
              </w:rPr>
              <w:br/>
            </w:r>
            <w:r w:rsidRPr="00242C48">
              <w:rPr>
                <w:rFonts w:ascii="Verdana" w:eastAsia="Times New Roman" w:hAnsi="Verdana" w:cs="Times New Roman"/>
                <w:b/>
                <w:bCs/>
                <w:color w:val="0088CA"/>
                <w:sz w:val="20"/>
                <w:szCs w:val="20"/>
              </w:rPr>
              <w:t xml:space="preserve">Involvement of Dept. of Education </w:t>
            </w:r>
          </w:p>
          <w:p w:rsidR="00242C48" w:rsidRPr="00242C48" w:rsidRDefault="00242C48" w:rsidP="00242C48">
            <w:pPr>
              <w:spacing w:before="100" w:beforeAutospacing="1" w:after="100" w:afterAutospacing="1" w:line="240" w:lineRule="auto"/>
              <w:rPr>
                <w:rFonts w:ascii="Times New Roman" w:eastAsia="Times New Roman" w:hAnsi="Times New Roman" w:cs="Times New Roman"/>
                <w:sz w:val="24"/>
                <w:szCs w:val="24"/>
              </w:rPr>
            </w:pP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 xml:space="preserve">Participated in a high level meeting conducted by the Education Minister for all state and district educational officials. </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State level WS of 27 District Inspector of Schools (IS) and Jt. Director of Health Services to collaborate in taking steps towards implementation of Section 6 in their respective districts.</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Letter from the Commissioner &amp; Secretary, Dept of Education, </w:t>
            </w:r>
            <w:proofErr w:type="spellStart"/>
            <w:r w:rsidRPr="00242C48">
              <w:rPr>
                <w:rFonts w:ascii="Verdana" w:eastAsia="Times New Roman" w:hAnsi="Verdana" w:cs="Times New Roman"/>
                <w:color w:val="000000"/>
                <w:sz w:val="20"/>
                <w:szCs w:val="20"/>
              </w:rPr>
              <w:t>Govt</w:t>
            </w:r>
            <w:proofErr w:type="spellEnd"/>
            <w:r w:rsidRPr="00242C48">
              <w:rPr>
                <w:rFonts w:ascii="Verdana" w:eastAsia="Times New Roman" w:hAnsi="Verdana" w:cs="Times New Roman"/>
                <w:color w:val="000000"/>
                <w:sz w:val="20"/>
                <w:szCs w:val="20"/>
              </w:rPr>
              <w:t xml:space="preserve"> of Assam to 27 District for implementation of Section 6 in their respective districts.</w:t>
            </w:r>
            <w:r w:rsidRPr="00242C48">
              <w:rPr>
                <w:rFonts w:ascii="Verdana" w:eastAsia="Times New Roman" w:hAnsi="Verdana" w:cs="Times New Roman"/>
                <w:color w:val="000000"/>
                <w:sz w:val="20"/>
                <w:szCs w:val="20"/>
              </w:rPr>
              <w:br/>
            </w:r>
            <w:r w:rsidRPr="00242C48">
              <w:rPr>
                <w:rFonts w:ascii="Verdana" w:eastAsia="Times New Roman" w:hAnsi="Verdana" w:cs="Times New Roman"/>
                <w:color w:val="000000"/>
                <w:sz w:val="20"/>
                <w:szCs w:val="20"/>
              </w:rPr>
              <w:br/>
            </w:r>
            <w:r w:rsidRPr="00242C48">
              <w:rPr>
                <w:rFonts w:ascii="Verdana" w:eastAsia="Times New Roman" w:hAnsi="Verdana" w:cs="Times New Roman"/>
                <w:b/>
                <w:bCs/>
                <w:color w:val="0088CA"/>
                <w:sz w:val="20"/>
                <w:szCs w:val="20"/>
              </w:rPr>
              <w:t>Implementation of Section 4 &amp; 6 all district of Assam</w:t>
            </w:r>
            <w:r w:rsidRPr="00242C48">
              <w:rPr>
                <w:rFonts w:ascii="Verdana" w:eastAsia="Times New Roman" w:hAnsi="Verdana" w:cs="Times New Roman"/>
                <w:color w:val="000000"/>
                <w:sz w:val="20"/>
                <w:szCs w:val="20"/>
              </w:rPr>
              <w:t xml:space="preserve"> </w:t>
            </w:r>
            <w:r w:rsidRPr="00242C48">
              <w:rPr>
                <w:rFonts w:ascii="Verdana" w:eastAsia="Times New Roman" w:hAnsi="Verdana" w:cs="Times New Roman"/>
                <w:color w:val="000000"/>
                <w:sz w:val="20"/>
                <w:szCs w:val="20"/>
              </w:rPr>
              <w:br/>
              <w:t>Letter from the Commissioner Health &amp; DHS to</w:t>
            </w:r>
            <w:proofErr w:type="gramStart"/>
            <w:r w:rsidRPr="00242C48">
              <w:rPr>
                <w:rFonts w:ascii="Verdana" w:eastAsia="Times New Roman" w:hAnsi="Verdana" w:cs="Times New Roman"/>
                <w:color w:val="000000"/>
                <w:sz w:val="20"/>
                <w:szCs w:val="20"/>
              </w:rPr>
              <w:t>:</w:t>
            </w:r>
            <w:proofErr w:type="gramEnd"/>
            <w:r w:rsidRPr="00242C48">
              <w:rPr>
                <w:rFonts w:ascii="Verdana" w:eastAsia="Times New Roman" w:hAnsi="Verdana" w:cs="Times New Roman"/>
                <w:color w:val="000000"/>
                <w:sz w:val="20"/>
                <w:szCs w:val="20"/>
              </w:rPr>
              <w:br/>
              <w:t xml:space="preserve">1. Commissioner Education, Transport, Social Welfare, Tax on execution of COTPA rules. </w:t>
            </w:r>
            <w:r w:rsidRPr="00242C48">
              <w:rPr>
                <w:rFonts w:ascii="Verdana" w:eastAsia="Times New Roman" w:hAnsi="Verdana" w:cs="Times New Roman"/>
                <w:color w:val="000000"/>
                <w:sz w:val="20"/>
                <w:szCs w:val="20"/>
              </w:rPr>
              <w:br/>
              <w:t>2. DGP, who has forwarded the same to all district SP for COTPA implementation</w:t>
            </w:r>
            <w:r w:rsidRPr="00242C48">
              <w:rPr>
                <w:rFonts w:ascii="Verdana" w:eastAsia="Times New Roman" w:hAnsi="Verdana" w:cs="Times New Roman"/>
                <w:color w:val="000000"/>
                <w:sz w:val="20"/>
                <w:szCs w:val="20"/>
              </w:rPr>
              <w:br/>
              <w:t xml:space="preserve">3. All DC's for implementation of the COTPA, and DC's have entrusted the authority to 1 official on the same. </w:t>
            </w:r>
            <w:r w:rsidRPr="00242C48">
              <w:rPr>
                <w:rFonts w:ascii="Verdana" w:eastAsia="Times New Roman" w:hAnsi="Verdana" w:cs="Times New Roman"/>
                <w:color w:val="000000"/>
                <w:sz w:val="20"/>
                <w:szCs w:val="20"/>
              </w:rPr>
              <w:br/>
            </w:r>
            <w:r w:rsidRPr="00242C48">
              <w:rPr>
                <w:rFonts w:ascii="Verdana" w:eastAsia="Times New Roman" w:hAnsi="Verdana" w:cs="Times New Roman"/>
                <w:color w:val="000000"/>
                <w:sz w:val="20"/>
                <w:szCs w:val="20"/>
              </w:rPr>
              <w:br/>
            </w:r>
            <w:r w:rsidRPr="00242C48">
              <w:rPr>
                <w:rFonts w:ascii="Verdana" w:eastAsia="Times New Roman" w:hAnsi="Verdana" w:cs="Times New Roman"/>
                <w:b/>
                <w:bCs/>
                <w:color w:val="0088CA"/>
                <w:sz w:val="20"/>
                <w:szCs w:val="20"/>
              </w:rPr>
              <w:t xml:space="preserve">Challenges </w:t>
            </w:r>
            <w:r w:rsidRPr="00242C48">
              <w:rPr>
                <w:rFonts w:ascii="Verdana" w:eastAsia="Times New Roman" w:hAnsi="Verdana" w:cs="Times New Roman"/>
                <w:b/>
                <w:bCs/>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Chewing tobacco easily available, accessible, affordable.</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Tobacco Industry exploitations.</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Surrogate / brand stretching rampant.</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Resource Crunch - Physical (dedicated manpower, infrastructure), Financial, </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 xml:space="preserve">• </w:t>
            </w:r>
            <w:r w:rsidRPr="00242C48">
              <w:rPr>
                <w:rFonts w:ascii="Verdana" w:eastAsia="Times New Roman" w:hAnsi="Verdana" w:cs="Times New Roman"/>
                <w:color w:val="000000"/>
                <w:sz w:val="20"/>
                <w:szCs w:val="20"/>
              </w:rPr>
              <w:t>Illicit trade of tobacco products.</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Weak implementation of COTPA due to less priority subject by the enforcers.</w:t>
            </w:r>
            <w:r w:rsidRPr="00242C48">
              <w:rPr>
                <w:rFonts w:ascii="Verdana" w:eastAsia="Times New Roman" w:hAnsi="Verdana" w:cs="Times New Roman"/>
                <w:b/>
                <w:bCs/>
                <w:color w:val="000000"/>
                <w:sz w:val="20"/>
                <w:szCs w:val="20"/>
              </w:rPr>
              <w:br/>
            </w:r>
            <w:r w:rsidRPr="00242C48">
              <w:rPr>
                <w:rFonts w:ascii="Verdana" w:eastAsia="Times New Roman" w:hAnsi="Verdana" w:cs="Times New Roman"/>
                <w:b/>
                <w:bCs/>
                <w:color w:val="000000"/>
                <w:sz w:val="20"/>
                <w:szCs w:val="20"/>
              </w:rPr>
              <w:br/>
            </w:r>
            <w:r w:rsidRPr="00242C48">
              <w:rPr>
                <w:rFonts w:ascii="Verdana" w:eastAsia="Times New Roman" w:hAnsi="Verdana" w:cs="Times New Roman"/>
                <w:b/>
                <w:bCs/>
                <w:color w:val="0088CA"/>
                <w:sz w:val="20"/>
                <w:szCs w:val="20"/>
              </w:rPr>
              <w:t xml:space="preserve">Way forward </w:t>
            </w:r>
            <w:r w:rsidRPr="00242C48">
              <w:rPr>
                <w:rFonts w:ascii="Verdana" w:eastAsia="Times New Roman" w:hAnsi="Verdana" w:cs="Times New Roman"/>
                <w:b/>
                <w:bCs/>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Strengthening Tobacco Control </w:t>
            </w:r>
            <w:proofErr w:type="spellStart"/>
            <w:r w:rsidRPr="00242C48">
              <w:rPr>
                <w:rFonts w:ascii="Verdana" w:eastAsia="Times New Roman" w:hAnsi="Verdana" w:cs="Times New Roman"/>
                <w:color w:val="000000"/>
                <w:sz w:val="20"/>
                <w:szCs w:val="20"/>
              </w:rPr>
              <w:t>Programme</w:t>
            </w:r>
            <w:proofErr w:type="spellEnd"/>
            <w:r w:rsidRPr="00242C48">
              <w:rPr>
                <w:rFonts w:ascii="Verdana" w:eastAsia="Times New Roman" w:hAnsi="Verdana" w:cs="Times New Roman"/>
                <w:color w:val="000000"/>
                <w:sz w:val="20"/>
                <w:szCs w:val="20"/>
              </w:rPr>
              <w:t xml:space="preserve"> at state and district level through superior networking, convergence, partnering, capacity building of stake holders, Advocacy, Public education, mass awareness, enforcement, compliance.</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Cessation activities to be enhanced and upgraded through capacity building.</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lastRenderedPageBreak/>
              <w:t>•</w:t>
            </w:r>
            <w:r w:rsidRPr="00242C48">
              <w:rPr>
                <w:rFonts w:ascii="Verdana" w:eastAsia="Times New Roman" w:hAnsi="Verdana" w:cs="Times New Roman"/>
                <w:color w:val="000000"/>
                <w:sz w:val="20"/>
                <w:szCs w:val="20"/>
              </w:rPr>
              <w:t xml:space="preserve"> Expansion of the program to all districts through Deputy Commissioners</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Declaration of </w:t>
            </w:r>
            <w:proofErr w:type="spellStart"/>
            <w:r w:rsidRPr="00242C48">
              <w:rPr>
                <w:rFonts w:ascii="Verdana" w:eastAsia="Times New Roman" w:hAnsi="Verdana" w:cs="Times New Roman"/>
                <w:color w:val="000000"/>
                <w:sz w:val="20"/>
                <w:szCs w:val="20"/>
              </w:rPr>
              <w:t>Jorhat</w:t>
            </w:r>
            <w:proofErr w:type="spellEnd"/>
            <w:r w:rsidRPr="00242C48">
              <w:rPr>
                <w:rFonts w:ascii="Verdana" w:eastAsia="Times New Roman" w:hAnsi="Verdana" w:cs="Times New Roman"/>
                <w:color w:val="000000"/>
                <w:sz w:val="20"/>
                <w:szCs w:val="20"/>
              </w:rPr>
              <w:t xml:space="preserve"> and Kamrup - Tobacco Free.</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Declaration of several 'tobacco free educational institutions' in all districts</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Large scale Dissemination of information and Community Mobilization. Mass scale awareness among all levels on tobacco boycott, ban and cessation.</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Integrating tobacco control elements into relevant Health and related Programs. </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Fines and </w:t>
            </w:r>
            <w:proofErr w:type="spellStart"/>
            <w:r w:rsidRPr="00242C48">
              <w:rPr>
                <w:rFonts w:ascii="Verdana" w:eastAsia="Times New Roman" w:hAnsi="Verdana" w:cs="Times New Roman"/>
                <w:color w:val="000000"/>
                <w:sz w:val="20"/>
                <w:szCs w:val="20"/>
              </w:rPr>
              <w:t>Challan</w:t>
            </w:r>
            <w:proofErr w:type="spellEnd"/>
            <w:r w:rsidRPr="00242C48">
              <w:rPr>
                <w:rFonts w:ascii="Verdana" w:eastAsia="Times New Roman" w:hAnsi="Verdana" w:cs="Times New Roman"/>
                <w:color w:val="000000"/>
                <w:sz w:val="20"/>
                <w:szCs w:val="20"/>
              </w:rPr>
              <w:t xml:space="preserve"> effectively put in position in all districts.</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 xml:space="preserve"> Enhanced monitoring for effectiveness of the program. </w:t>
            </w:r>
            <w:r w:rsidRPr="00242C48">
              <w:rPr>
                <w:rFonts w:ascii="Verdana" w:eastAsia="Times New Roman" w:hAnsi="Verdana" w:cs="Times New Roman"/>
                <w:color w:val="000000"/>
                <w:sz w:val="20"/>
                <w:szCs w:val="20"/>
              </w:rPr>
              <w:br/>
            </w:r>
            <w:r w:rsidRPr="00242C48">
              <w:rPr>
                <w:rFonts w:ascii="Verdana" w:eastAsia="Times New Roman" w:hAnsi="Verdana" w:cs="Times New Roman"/>
                <w:b/>
                <w:bCs/>
                <w:sz w:val="20"/>
                <w:szCs w:val="20"/>
              </w:rPr>
              <w:t>•</w:t>
            </w:r>
            <w:r w:rsidRPr="00242C48">
              <w:rPr>
                <w:rFonts w:ascii="Verdana" w:eastAsia="Times New Roman" w:hAnsi="Verdana" w:cs="Times New Roman"/>
                <w:color w:val="000000"/>
                <w:sz w:val="20"/>
                <w:szCs w:val="20"/>
              </w:rPr>
              <w:t>Order by all District Administration of Assam on ban on sale of tobacco products near educational institutions.</w:t>
            </w:r>
          </w:p>
          <w:p w:rsidR="00242C48" w:rsidRPr="004A3DA2" w:rsidRDefault="00242C48" w:rsidP="004A3DA2">
            <w:pPr>
              <w:spacing w:after="0" w:line="240" w:lineRule="auto"/>
              <w:rPr>
                <w:rFonts w:ascii="Verdana" w:eastAsia="Times New Roman" w:hAnsi="Verdana" w:cs="Times New Roman"/>
                <w:sz w:val="20"/>
                <w:szCs w:val="20"/>
              </w:rPr>
            </w:pPr>
          </w:p>
          <w:p w:rsidR="004A3DA2" w:rsidRPr="004A3DA2" w:rsidRDefault="004A3DA2" w:rsidP="004A3DA2">
            <w:pPr>
              <w:spacing w:after="0" w:line="240" w:lineRule="auto"/>
              <w:rPr>
                <w:rFonts w:ascii="Verdana" w:eastAsia="Times New Roman" w:hAnsi="Verdana" w:cs="Times New Roman"/>
                <w:sz w:val="20"/>
                <w:szCs w:val="20"/>
              </w:rPr>
            </w:pPr>
            <w:r>
              <w:rPr>
                <w:rFonts w:ascii="Verdana" w:eastAsia="Times New Roman" w:hAnsi="Verdana" w:cs="Times New Roman"/>
                <w:noProof/>
                <w:sz w:val="20"/>
                <w:szCs w:val="20"/>
              </w:rPr>
              <w:lastRenderedPageBreak/>
              <w:drawing>
                <wp:inline distT="0" distB="0" distL="0" distR="0">
                  <wp:extent cx="5086350" cy="7134225"/>
                  <wp:effectExtent l="19050" t="0" r="0" b="0"/>
                  <wp:docPr id="1" name="Picture 1" descr="http://dhsassam.org/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hsassam.org/images/1.jpg"/>
                          <pic:cNvPicPr>
                            <a:picLocks noChangeAspect="1" noChangeArrowheads="1"/>
                          </pic:cNvPicPr>
                        </pic:nvPicPr>
                        <pic:blipFill>
                          <a:blip r:embed="rId6"/>
                          <a:srcRect/>
                          <a:stretch>
                            <a:fillRect/>
                          </a:stretch>
                        </pic:blipFill>
                        <pic:spPr bwMode="auto">
                          <a:xfrm>
                            <a:off x="0" y="0"/>
                            <a:ext cx="5086350" cy="7134225"/>
                          </a:xfrm>
                          <a:prstGeom prst="rect">
                            <a:avLst/>
                          </a:prstGeom>
                          <a:noFill/>
                          <a:ln w="9525">
                            <a:noFill/>
                            <a:miter lim="800000"/>
                            <a:headEnd/>
                            <a:tailEnd/>
                          </a:ln>
                        </pic:spPr>
                      </pic:pic>
                    </a:graphicData>
                  </a:graphic>
                </wp:inline>
              </w:drawing>
            </w:r>
          </w:p>
          <w:p w:rsidR="004A3DA2" w:rsidRPr="004A3DA2" w:rsidRDefault="004A3DA2" w:rsidP="004A3DA2">
            <w:pPr>
              <w:spacing w:after="0" w:line="240" w:lineRule="auto"/>
              <w:rPr>
                <w:rFonts w:ascii="Verdana" w:eastAsia="Times New Roman" w:hAnsi="Verdana" w:cs="Times New Roman"/>
                <w:sz w:val="20"/>
                <w:szCs w:val="20"/>
              </w:rPr>
            </w:pPr>
            <w:r w:rsidRPr="004A3DA2">
              <w:rPr>
                <w:rFonts w:ascii="Verdana" w:eastAsia="Times New Roman" w:hAnsi="Verdana" w:cs="Times New Roman"/>
                <w:sz w:val="20"/>
                <w:szCs w:val="20"/>
              </w:rPr>
              <w:t>Approach</w:t>
            </w:r>
            <w:r w:rsidRPr="004A3DA2">
              <w:rPr>
                <w:rFonts w:ascii="Verdana" w:eastAsia="Times New Roman" w:hAnsi="Verdana" w:cs="Times New Roman"/>
                <w:sz w:val="20"/>
                <w:szCs w:val="20"/>
              </w:rPr>
              <w:br/>
              <w:t xml:space="preserve">Since the NIDDCP in Assam is planned to cover the entire state, hence a wide extensive approach is adopted for the project. The project has therefore covered a majority area in a phased manner. There is no revisiting or re-survey of the villages once visited by the workers. This is done only after completion of the entire state in the first stage. </w:t>
            </w:r>
            <w:r w:rsidRPr="004A3DA2">
              <w:rPr>
                <w:rFonts w:ascii="Verdana" w:eastAsia="Times New Roman" w:hAnsi="Verdana" w:cs="Times New Roman"/>
                <w:sz w:val="20"/>
                <w:szCs w:val="20"/>
              </w:rPr>
              <w:br/>
            </w:r>
            <w:r w:rsidRPr="004A3DA2">
              <w:rPr>
                <w:rFonts w:ascii="Verdana" w:eastAsia="Times New Roman" w:hAnsi="Verdana" w:cs="Times New Roman"/>
                <w:sz w:val="20"/>
                <w:szCs w:val="20"/>
              </w:rPr>
              <w:br/>
            </w:r>
            <w:r w:rsidRPr="004A3DA2">
              <w:rPr>
                <w:rFonts w:ascii="Verdana" w:eastAsia="Times New Roman" w:hAnsi="Verdana" w:cs="Times New Roman"/>
                <w:sz w:val="20"/>
                <w:szCs w:val="20"/>
              </w:rPr>
              <w:lastRenderedPageBreak/>
              <w:br/>
              <w:t>Monitoring and Information System</w:t>
            </w:r>
            <w:r w:rsidRPr="004A3DA2">
              <w:rPr>
                <w:rFonts w:ascii="Verdana" w:eastAsia="Times New Roman" w:hAnsi="Verdana" w:cs="Times New Roman"/>
                <w:sz w:val="20"/>
                <w:szCs w:val="20"/>
              </w:rPr>
              <w:br/>
              <w:t xml:space="preserve">Monitoring Team is constituted to monitor the overall activities of NIDDCP especially the activities &amp; Iodine Content of salt in Wholesaler, Retailer &amp; Consumer Level. IDD Salt monitoring team consists of </w:t>
            </w:r>
            <w:proofErr w:type="spellStart"/>
            <w:r w:rsidRPr="004A3DA2">
              <w:rPr>
                <w:rFonts w:ascii="Verdana" w:eastAsia="Times New Roman" w:hAnsi="Verdana" w:cs="Times New Roman"/>
                <w:sz w:val="20"/>
                <w:szCs w:val="20"/>
              </w:rPr>
              <w:t>Programme</w:t>
            </w:r>
            <w:proofErr w:type="spellEnd"/>
            <w:r w:rsidRPr="004A3DA2">
              <w:rPr>
                <w:rFonts w:ascii="Verdana" w:eastAsia="Times New Roman" w:hAnsi="Verdana" w:cs="Times New Roman"/>
                <w:sz w:val="20"/>
                <w:szCs w:val="20"/>
              </w:rPr>
              <w:t xml:space="preserve"> Officer, Technical officer of NIDDCP, Food Inspectors etc. Food Inspectors collect the salt from Wholesaler, Retailer &amp; Consumer Level and send the salt samples to State IDD monitoring lab. </w:t>
            </w:r>
            <w:proofErr w:type="gramStart"/>
            <w:r w:rsidRPr="004A3DA2">
              <w:rPr>
                <w:rFonts w:ascii="Verdana" w:eastAsia="Times New Roman" w:hAnsi="Verdana" w:cs="Times New Roman"/>
                <w:sz w:val="20"/>
                <w:szCs w:val="20"/>
              </w:rPr>
              <w:t>for</w:t>
            </w:r>
            <w:proofErr w:type="gramEnd"/>
            <w:r w:rsidRPr="004A3DA2">
              <w:rPr>
                <w:rFonts w:ascii="Verdana" w:eastAsia="Times New Roman" w:hAnsi="Verdana" w:cs="Times New Roman"/>
                <w:sz w:val="20"/>
                <w:szCs w:val="20"/>
              </w:rPr>
              <w:t xml:space="preserve"> analysis of salt. Food inspector also tests the salt by spot salt testing kits and sends the report to Directorate of Health Services. The Technical Officer </w:t>
            </w:r>
            <w:proofErr w:type="gramStart"/>
            <w:r w:rsidRPr="004A3DA2">
              <w:rPr>
                <w:rFonts w:ascii="Verdana" w:eastAsia="Times New Roman" w:hAnsi="Verdana" w:cs="Times New Roman"/>
                <w:sz w:val="20"/>
                <w:szCs w:val="20"/>
              </w:rPr>
              <w:t>compile</w:t>
            </w:r>
            <w:proofErr w:type="gramEnd"/>
            <w:r w:rsidRPr="004A3DA2">
              <w:rPr>
                <w:rFonts w:ascii="Verdana" w:eastAsia="Times New Roman" w:hAnsi="Verdana" w:cs="Times New Roman"/>
                <w:sz w:val="20"/>
                <w:szCs w:val="20"/>
              </w:rPr>
              <w:t xml:space="preserve"> the report and send to IDD cell, Govt. of India. </w:t>
            </w:r>
            <w:proofErr w:type="spellStart"/>
            <w:r w:rsidRPr="004A3DA2">
              <w:rPr>
                <w:rFonts w:ascii="Verdana" w:eastAsia="Times New Roman" w:hAnsi="Verdana" w:cs="Times New Roman"/>
                <w:sz w:val="20"/>
                <w:szCs w:val="20"/>
              </w:rPr>
              <w:t>Programme</w:t>
            </w:r>
            <w:proofErr w:type="spellEnd"/>
            <w:r w:rsidRPr="004A3DA2">
              <w:rPr>
                <w:rFonts w:ascii="Verdana" w:eastAsia="Times New Roman" w:hAnsi="Verdana" w:cs="Times New Roman"/>
                <w:sz w:val="20"/>
                <w:szCs w:val="20"/>
              </w:rPr>
              <w:t xml:space="preserve"> Officer, Technical officer, Lab Technicians of NIDDCP also collect the salt samples from Whole seller, Retailer &amp; Consumer Level and analysis the salt samples in state IDD monitoring lab. Salt samples are analyzed by Lab technicians of IDD monitoring lab.</w:t>
            </w:r>
            <w:r w:rsidRPr="004A3DA2">
              <w:rPr>
                <w:rFonts w:ascii="Verdana" w:eastAsia="Times New Roman" w:hAnsi="Verdana" w:cs="Times New Roman"/>
                <w:sz w:val="20"/>
                <w:szCs w:val="20"/>
              </w:rPr>
              <w:br/>
              <w:t xml:space="preserve">Monitoring of Salt tests is done through two methods: </w:t>
            </w:r>
            <w:r w:rsidRPr="004A3DA2">
              <w:rPr>
                <w:rFonts w:ascii="Verdana" w:eastAsia="Times New Roman" w:hAnsi="Verdana" w:cs="Times New Roman"/>
                <w:sz w:val="20"/>
                <w:szCs w:val="20"/>
              </w:rPr>
              <w:br/>
              <w:t>Iodine content of salt should be more than 15ppm at consumer level and more than 30ppm at manufacturing level.</w:t>
            </w:r>
            <w:r w:rsidRPr="004A3DA2">
              <w:rPr>
                <w:rFonts w:ascii="Verdana" w:eastAsia="Times New Roman" w:hAnsi="Verdana" w:cs="Times New Roman"/>
                <w:sz w:val="20"/>
                <w:szCs w:val="20"/>
              </w:rPr>
              <w:br/>
            </w:r>
            <w:r w:rsidRPr="004A3DA2">
              <w:rPr>
                <w:rFonts w:ascii="Verdana" w:eastAsia="Times New Roman" w:hAnsi="Verdana" w:cs="Times New Roman"/>
                <w:sz w:val="20"/>
                <w:szCs w:val="20"/>
              </w:rPr>
              <w:br/>
              <w:t>Field salt testing method</w:t>
            </w:r>
            <w:r w:rsidRPr="004A3DA2">
              <w:rPr>
                <w:rFonts w:ascii="Verdana" w:eastAsia="Times New Roman" w:hAnsi="Verdana" w:cs="Times New Roman"/>
                <w:sz w:val="20"/>
                <w:szCs w:val="20"/>
              </w:rPr>
              <w:br/>
              <w:t>This is carried out through testing kits which gives results on spot .This is a qualitative method of iodized salt testing. The kits will be distributed to all the districts health authority, ANM's, Food Inspectors do the analysis and the report will come to the Directorate of Health Services. Field salt testing Kits also used by School Student &amp; Teacher to find out the Iodine Content of Salt and latter they send the report to IDD Cell of Directorate of Health Services.</w:t>
            </w:r>
            <w:r w:rsidRPr="004A3DA2">
              <w:rPr>
                <w:rFonts w:ascii="Verdana" w:eastAsia="Times New Roman" w:hAnsi="Verdana" w:cs="Times New Roman"/>
                <w:sz w:val="20"/>
                <w:szCs w:val="20"/>
              </w:rPr>
              <w:br/>
            </w:r>
            <w:r w:rsidRPr="004A3DA2">
              <w:rPr>
                <w:rFonts w:ascii="Verdana" w:eastAsia="Times New Roman" w:hAnsi="Verdana" w:cs="Times New Roman"/>
                <w:sz w:val="20"/>
                <w:szCs w:val="20"/>
              </w:rPr>
              <w:br/>
              <w:t>Laboratory Method of Salt Testing</w:t>
            </w:r>
            <w:r w:rsidRPr="004A3DA2">
              <w:rPr>
                <w:rFonts w:ascii="Verdana" w:eastAsia="Times New Roman" w:hAnsi="Verdana" w:cs="Times New Roman"/>
                <w:sz w:val="20"/>
                <w:szCs w:val="20"/>
              </w:rPr>
              <w:br/>
              <w:t>This method involves the salt test by Titration methods. The salt testing will be carried in the monitoring laboratory of the Directorate campus and in the Public health laboratories, Assam. For this testing process salts are collected by the Food Inspectors of the Districts and some time officials of the IDD cell.</w:t>
            </w:r>
            <w:r w:rsidRPr="004A3DA2">
              <w:rPr>
                <w:rFonts w:ascii="Verdana" w:eastAsia="Times New Roman" w:hAnsi="Verdana" w:cs="Times New Roman"/>
                <w:sz w:val="20"/>
                <w:szCs w:val="20"/>
              </w:rPr>
              <w:br/>
              <w:t>Data collection and reporting system has been formulated which are updated regularly.</w:t>
            </w:r>
            <w:r w:rsidRPr="004A3DA2">
              <w:rPr>
                <w:rFonts w:ascii="Verdana" w:eastAsia="Times New Roman" w:hAnsi="Verdana" w:cs="Times New Roman"/>
                <w:sz w:val="20"/>
                <w:szCs w:val="20"/>
              </w:rPr>
              <w:br/>
            </w:r>
            <w:r w:rsidRPr="004A3DA2">
              <w:rPr>
                <w:rFonts w:ascii="Verdana" w:eastAsia="Times New Roman" w:hAnsi="Verdana" w:cs="Times New Roman"/>
                <w:sz w:val="20"/>
                <w:szCs w:val="20"/>
              </w:rPr>
              <w:br/>
              <w:t>Activities from March 2013 to December 2015</w:t>
            </w:r>
            <w:r w:rsidRPr="004A3DA2">
              <w:rPr>
                <w:rFonts w:ascii="Verdana" w:eastAsia="Times New Roman" w:hAnsi="Verdana" w:cs="Times New Roman"/>
                <w:sz w:val="20"/>
                <w:szCs w:val="20"/>
              </w:rPr>
              <w:br/>
            </w:r>
            <w:r w:rsidRPr="004A3DA2">
              <w:rPr>
                <w:rFonts w:ascii="Verdana" w:eastAsia="Times New Roman" w:hAnsi="Verdana" w:cs="Times New Roman"/>
                <w:sz w:val="20"/>
                <w:szCs w:val="20"/>
              </w:rPr>
              <w:br/>
              <w:t>1. State level awareness meeting was conducted for MNGO's of all the districts of Assam on May 2013.</w:t>
            </w:r>
            <w:r w:rsidRPr="004A3DA2">
              <w:rPr>
                <w:rFonts w:ascii="Verdana" w:eastAsia="Times New Roman" w:hAnsi="Verdana" w:cs="Times New Roman"/>
                <w:sz w:val="20"/>
                <w:szCs w:val="20"/>
              </w:rPr>
              <w:br/>
              <w:t>2. State level awareness meeting was conducted for Nursing staff of ANM training centre of Assam on the month of June 2013.</w:t>
            </w:r>
            <w:r w:rsidRPr="004A3DA2">
              <w:rPr>
                <w:rFonts w:ascii="Verdana" w:eastAsia="Times New Roman" w:hAnsi="Verdana" w:cs="Times New Roman"/>
                <w:sz w:val="20"/>
                <w:szCs w:val="20"/>
              </w:rPr>
              <w:br/>
              <w:t>3. State level awareness meeting for Faculty's of Districts Institute of Education and Training was conducted on July 2013.</w:t>
            </w:r>
            <w:r w:rsidRPr="004A3DA2">
              <w:rPr>
                <w:rFonts w:ascii="Verdana" w:eastAsia="Times New Roman" w:hAnsi="Verdana" w:cs="Times New Roman"/>
                <w:sz w:val="20"/>
                <w:szCs w:val="20"/>
              </w:rPr>
              <w:br/>
              <w:t xml:space="preserve">4. State level awareness meeting was conducted for PRI Member's of </w:t>
            </w:r>
            <w:proofErr w:type="spellStart"/>
            <w:r w:rsidRPr="004A3DA2">
              <w:rPr>
                <w:rFonts w:ascii="Verdana" w:eastAsia="Times New Roman" w:hAnsi="Verdana" w:cs="Times New Roman"/>
                <w:sz w:val="20"/>
                <w:szCs w:val="20"/>
              </w:rPr>
              <w:t>Zilla</w:t>
            </w:r>
            <w:proofErr w:type="spellEnd"/>
            <w:r w:rsidRPr="004A3DA2">
              <w:rPr>
                <w:rFonts w:ascii="Verdana" w:eastAsia="Times New Roman" w:hAnsi="Verdana" w:cs="Times New Roman"/>
                <w:sz w:val="20"/>
                <w:szCs w:val="20"/>
              </w:rPr>
              <w:t xml:space="preserve"> </w:t>
            </w:r>
            <w:proofErr w:type="spellStart"/>
            <w:r w:rsidRPr="004A3DA2">
              <w:rPr>
                <w:rFonts w:ascii="Verdana" w:eastAsia="Times New Roman" w:hAnsi="Verdana" w:cs="Times New Roman"/>
                <w:sz w:val="20"/>
                <w:szCs w:val="20"/>
              </w:rPr>
              <w:t>Parishad</w:t>
            </w:r>
            <w:proofErr w:type="spellEnd"/>
            <w:r w:rsidRPr="004A3DA2">
              <w:rPr>
                <w:rFonts w:ascii="Verdana" w:eastAsia="Times New Roman" w:hAnsi="Verdana" w:cs="Times New Roman"/>
                <w:sz w:val="20"/>
                <w:szCs w:val="20"/>
              </w:rPr>
              <w:t xml:space="preserve"> of all districts of Assam on the month of August 2013.</w:t>
            </w:r>
            <w:r w:rsidRPr="004A3DA2">
              <w:rPr>
                <w:rFonts w:ascii="Verdana" w:eastAsia="Times New Roman" w:hAnsi="Verdana" w:cs="Times New Roman"/>
                <w:sz w:val="20"/>
                <w:szCs w:val="20"/>
              </w:rPr>
              <w:br/>
              <w:t>5. State, District level &amp; Block level USI drive was conducted through MPW's in fourteen nos. of endemic districts.</w:t>
            </w:r>
            <w:r w:rsidRPr="004A3DA2">
              <w:rPr>
                <w:rFonts w:ascii="Verdana" w:eastAsia="Times New Roman" w:hAnsi="Verdana" w:cs="Times New Roman"/>
                <w:sz w:val="20"/>
                <w:szCs w:val="20"/>
              </w:rPr>
              <w:br/>
              <w:t>6. Celebration of Global IDD Day at state level &amp; District level on 2013.</w:t>
            </w:r>
            <w:r w:rsidRPr="004A3DA2">
              <w:rPr>
                <w:rFonts w:ascii="Verdana" w:eastAsia="Times New Roman" w:hAnsi="Verdana" w:cs="Times New Roman"/>
                <w:sz w:val="20"/>
                <w:szCs w:val="20"/>
              </w:rPr>
              <w:br/>
              <w:t xml:space="preserve">7. </w:t>
            </w:r>
            <w:proofErr w:type="spellStart"/>
            <w:r w:rsidRPr="004A3DA2">
              <w:rPr>
                <w:rFonts w:ascii="Verdana" w:eastAsia="Times New Roman" w:hAnsi="Verdana" w:cs="Times New Roman"/>
                <w:sz w:val="20"/>
                <w:szCs w:val="20"/>
              </w:rPr>
              <w:t>Goitre</w:t>
            </w:r>
            <w:proofErr w:type="spellEnd"/>
            <w:r w:rsidRPr="004A3DA2">
              <w:rPr>
                <w:rFonts w:ascii="Verdana" w:eastAsia="Times New Roman" w:hAnsi="Verdana" w:cs="Times New Roman"/>
                <w:sz w:val="20"/>
                <w:szCs w:val="20"/>
              </w:rPr>
              <w:t xml:space="preserve"> Survey was conducted in 5 nos. of districts. </w:t>
            </w:r>
            <w:r w:rsidRPr="004A3DA2">
              <w:rPr>
                <w:rFonts w:ascii="Verdana" w:eastAsia="Times New Roman" w:hAnsi="Verdana" w:cs="Times New Roman"/>
                <w:sz w:val="20"/>
                <w:szCs w:val="20"/>
              </w:rPr>
              <w:br/>
              <w:t xml:space="preserve">8. State level &amp; Block level awareness </w:t>
            </w:r>
            <w:proofErr w:type="spellStart"/>
            <w:r w:rsidRPr="004A3DA2">
              <w:rPr>
                <w:rFonts w:ascii="Verdana" w:eastAsia="Times New Roman" w:hAnsi="Verdana" w:cs="Times New Roman"/>
                <w:sz w:val="20"/>
                <w:szCs w:val="20"/>
              </w:rPr>
              <w:t>programme</w:t>
            </w:r>
            <w:proofErr w:type="spellEnd"/>
            <w:r w:rsidRPr="004A3DA2">
              <w:rPr>
                <w:rFonts w:ascii="Verdana" w:eastAsia="Times New Roman" w:hAnsi="Verdana" w:cs="Times New Roman"/>
                <w:sz w:val="20"/>
                <w:szCs w:val="20"/>
              </w:rPr>
              <w:t xml:space="preserve"> was conducted with NGO's of Kamrup(R) &amp; Kamrup(M) Districts on July' 2014.</w:t>
            </w:r>
            <w:r w:rsidRPr="004A3DA2">
              <w:rPr>
                <w:rFonts w:ascii="Verdana" w:eastAsia="Times New Roman" w:hAnsi="Verdana" w:cs="Times New Roman"/>
                <w:sz w:val="20"/>
                <w:szCs w:val="20"/>
              </w:rPr>
              <w:br/>
              <w:t xml:space="preserve">9. State level &amp; Districts level awareness </w:t>
            </w:r>
            <w:proofErr w:type="spellStart"/>
            <w:r w:rsidRPr="004A3DA2">
              <w:rPr>
                <w:rFonts w:ascii="Verdana" w:eastAsia="Times New Roman" w:hAnsi="Verdana" w:cs="Times New Roman"/>
                <w:sz w:val="20"/>
                <w:szCs w:val="20"/>
              </w:rPr>
              <w:t>programme</w:t>
            </w:r>
            <w:proofErr w:type="spellEnd"/>
            <w:r w:rsidRPr="004A3DA2">
              <w:rPr>
                <w:rFonts w:ascii="Verdana" w:eastAsia="Times New Roman" w:hAnsi="Verdana" w:cs="Times New Roman"/>
                <w:sz w:val="20"/>
                <w:szCs w:val="20"/>
              </w:rPr>
              <w:t xml:space="preserve"> was conducted with Song &amp; Drama Division, Ministry of Information &amp; Broadcasting on July' 2014.</w:t>
            </w:r>
            <w:r w:rsidRPr="004A3DA2">
              <w:rPr>
                <w:rFonts w:ascii="Verdana" w:eastAsia="Times New Roman" w:hAnsi="Verdana" w:cs="Times New Roman"/>
                <w:sz w:val="20"/>
                <w:szCs w:val="20"/>
              </w:rPr>
              <w:br/>
              <w:t xml:space="preserve">10. State level Training Cum Awareness </w:t>
            </w:r>
            <w:proofErr w:type="spellStart"/>
            <w:r w:rsidRPr="004A3DA2">
              <w:rPr>
                <w:rFonts w:ascii="Verdana" w:eastAsia="Times New Roman" w:hAnsi="Verdana" w:cs="Times New Roman"/>
                <w:sz w:val="20"/>
                <w:szCs w:val="20"/>
              </w:rPr>
              <w:t>Porgramme</w:t>
            </w:r>
            <w:proofErr w:type="spellEnd"/>
            <w:r w:rsidRPr="004A3DA2">
              <w:rPr>
                <w:rFonts w:ascii="Verdana" w:eastAsia="Times New Roman" w:hAnsi="Verdana" w:cs="Times New Roman"/>
                <w:sz w:val="20"/>
                <w:szCs w:val="20"/>
              </w:rPr>
              <w:t xml:space="preserve"> was conducted for CDPO's &amp; Extension Officers (W&amp;CD) on July' 2014.</w:t>
            </w:r>
            <w:r w:rsidRPr="004A3DA2">
              <w:rPr>
                <w:rFonts w:ascii="Verdana" w:eastAsia="Times New Roman" w:hAnsi="Verdana" w:cs="Times New Roman"/>
                <w:sz w:val="20"/>
                <w:szCs w:val="20"/>
              </w:rPr>
              <w:br/>
              <w:t xml:space="preserve">11. </w:t>
            </w:r>
            <w:proofErr w:type="spellStart"/>
            <w:r w:rsidRPr="004A3DA2">
              <w:rPr>
                <w:rFonts w:ascii="Verdana" w:eastAsia="Times New Roman" w:hAnsi="Verdana" w:cs="Times New Roman"/>
                <w:sz w:val="20"/>
                <w:szCs w:val="20"/>
              </w:rPr>
              <w:t>Goitre</w:t>
            </w:r>
            <w:proofErr w:type="spellEnd"/>
            <w:r w:rsidRPr="004A3DA2">
              <w:rPr>
                <w:rFonts w:ascii="Verdana" w:eastAsia="Times New Roman" w:hAnsi="Verdana" w:cs="Times New Roman"/>
                <w:sz w:val="20"/>
                <w:szCs w:val="20"/>
              </w:rPr>
              <w:t xml:space="preserve"> survey in 9 nos. of Districts namely:- </w:t>
            </w:r>
            <w:proofErr w:type="spellStart"/>
            <w:r w:rsidRPr="004A3DA2">
              <w:rPr>
                <w:rFonts w:ascii="Verdana" w:eastAsia="Times New Roman" w:hAnsi="Verdana" w:cs="Times New Roman"/>
                <w:sz w:val="20"/>
                <w:szCs w:val="20"/>
              </w:rPr>
              <w:t>Morigaon</w:t>
            </w:r>
            <w:proofErr w:type="spellEnd"/>
            <w:r w:rsidRPr="004A3DA2">
              <w:rPr>
                <w:rFonts w:ascii="Verdana" w:eastAsia="Times New Roman" w:hAnsi="Verdana" w:cs="Times New Roman"/>
                <w:sz w:val="20"/>
                <w:szCs w:val="20"/>
              </w:rPr>
              <w:t xml:space="preserve">, </w:t>
            </w:r>
            <w:proofErr w:type="spellStart"/>
            <w:r w:rsidRPr="004A3DA2">
              <w:rPr>
                <w:rFonts w:ascii="Verdana" w:eastAsia="Times New Roman" w:hAnsi="Verdana" w:cs="Times New Roman"/>
                <w:sz w:val="20"/>
                <w:szCs w:val="20"/>
              </w:rPr>
              <w:t>Darrang</w:t>
            </w:r>
            <w:proofErr w:type="spellEnd"/>
            <w:r w:rsidRPr="004A3DA2">
              <w:rPr>
                <w:rFonts w:ascii="Verdana" w:eastAsia="Times New Roman" w:hAnsi="Verdana" w:cs="Times New Roman"/>
                <w:sz w:val="20"/>
                <w:szCs w:val="20"/>
              </w:rPr>
              <w:t xml:space="preserve">, </w:t>
            </w:r>
            <w:proofErr w:type="spellStart"/>
            <w:r w:rsidRPr="004A3DA2">
              <w:rPr>
                <w:rFonts w:ascii="Verdana" w:eastAsia="Times New Roman" w:hAnsi="Verdana" w:cs="Times New Roman"/>
                <w:sz w:val="20"/>
                <w:szCs w:val="20"/>
              </w:rPr>
              <w:t>Dima</w:t>
            </w:r>
            <w:proofErr w:type="spellEnd"/>
            <w:r w:rsidRPr="004A3DA2">
              <w:rPr>
                <w:rFonts w:ascii="Verdana" w:eastAsia="Times New Roman" w:hAnsi="Verdana" w:cs="Times New Roman"/>
                <w:sz w:val="20"/>
                <w:szCs w:val="20"/>
              </w:rPr>
              <w:t xml:space="preserve"> </w:t>
            </w:r>
            <w:proofErr w:type="spellStart"/>
            <w:r w:rsidRPr="004A3DA2">
              <w:rPr>
                <w:rFonts w:ascii="Verdana" w:eastAsia="Times New Roman" w:hAnsi="Verdana" w:cs="Times New Roman"/>
                <w:sz w:val="20"/>
                <w:szCs w:val="20"/>
              </w:rPr>
              <w:t>Hasao</w:t>
            </w:r>
            <w:proofErr w:type="spellEnd"/>
            <w:r w:rsidRPr="004A3DA2">
              <w:rPr>
                <w:rFonts w:ascii="Verdana" w:eastAsia="Times New Roman" w:hAnsi="Verdana" w:cs="Times New Roman"/>
                <w:sz w:val="20"/>
                <w:szCs w:val="20"/>
              </w:rPr>
              <w:t xml:space="preserve">, </w:t>
            </w:r>
            <w:proofErr w:type="spellStart"/>
            <w:r w:rsidRPr="004A3DA2">
              <w:rPr>
                <w:rFonts w:ascii="Verdana" w:eastAsia="Times New Roman" w:hAnsi="Verdana" w:cs="Times New Roman"/>
                <w:sz w:val="20"/>
                <w:szCs w:val="20"/>
              </w:rPr>
              <w:t>Karbi-Anglong</w:t>
            </w:r>
            <w:proofErr w:type="spellEnd"/>
            <w:r w:rsidRPr="004A3DA2">
              <w:rPr>
                <w:rFonts w:ascii="Verdana" w:eastAsia="Times New Roman" w:hAnsi="Verdana" w:cs="Times New Roman"/>
                <w:sz w:val="20"/>
                <w:szCs w:val="20"/>
              </w:rPr>
              <w:t xml:space="preserve"> &amp; Kamrup(R), </w:t>
            </w:r>
            <w:proofErr w:type="spellStart"/>
            <w:r w:rsidRPr="004A3DA2">
              <w:rPr>
                <w:rFonts w:ascii="Verdana" w:eastAsia="Times New Roman" w:hAnsi="Verdana" w:cs="Times New Roman"/>
                <w:sz w:val="20"/>
                <w:szCs w:val="20"/>
              </w:rPr>
              <w:t>Lakhimpur</w:t>
            </w:r>
            <w:proofErr w:type="spellEnd"/>
            <w:r w:rsidRPr="004A3DA2">
              <w:rPr>
                <w:rFonts w:ascii="Verdana" w:eastAsia="Times New Roman" w:hAnsi="Verdana" w:cs="Times New Roman"/>
                <w:sz w:val="20"/>
                <w:szCs w:val="20"/>
              </w:rPr>
              <w:t xml:space="preserve">, </w:t>
            </w:r>
            <w:proofErr w:type="spellStart"/>
            <w:r w:rsidRPr="004A3DA2">
              <w:rPr>
                <w:rFonts w:ascii="Verdana" w:eastAsia="Times New Roman" w:hAnsi="Verdana" w:cs="Times New Roman"/>
                <w:sz w:val="20"/>
                <w:szCs w:val="20"/>
              </w:rPr>
              <w:t>Cachar</w:t>
            </w:r>
            <w:proofErr w:type="spellEnd"/>
            <w:r w:rsidRPr="004A3DA2">
              <w:rPr>
                <w:rFonts w:ascii="Verdana" w:eastAsia="Times New Roman" w:hAnsi="Verdana" w:cs="Times New Roman"/>
                <w:sz w:val="20"/>
                <w:szCs w:val="20"/>
              </w:rPr>
              <w:t xml:space="preserve">, </w:t>
            </w:r>
            <w:proofErr w:type="spellStart"/>
            <w:r w:rsidRPr="004A3DA2">
              <w:rPr>
                <w:rFonts w:ascii="Verdana" w:eastAsia="Times New Roman" w:hAnsi="Verdana" w:cs="Times New Roman"/>
                <w:sz w:val="20"/>
                <w:szCs w:val="20"/>
              </w:rPr>
              <w:t>Karimganj</w:t>
            </w:r>
            <w:proofErr w:type="spellEnd"/>
            <w:r w:rsidRPr="004A3DA2">
              <w:rPr>
                <w:rFonts w:ascii="Verdana" w:eastAsia="Times New Roman" w:hAnsi="Verdana" w:cs="Times New Roman"/>
                <w:sz w:val="20"/>
                <w:szCs w:val="20"/>
              </w:rPr>
              <w:t xml:space="preserve"> &amp; </w:t>
            </w:r>
            <w:proofErr w:type="spellStart"/>
            <w:r w:rsidRPr="004A3DA2">
              <w:rPr>
                <w:rFonts w:ascii="Verdana" w:eastAsia="Times New Roman" w:hAnsi="Verdana" w:cs="Times New Roman"/>
                <w:sz w:val="20"/>
                <w:szCs w:val="20"/>
              </w:rPr>
              <w:t>Hailakandi</w:t>
            </w:r>
            <w:proofErr w:type="spellEnd"/>
            <w:r w:rsidRPr="004A3DA2">
              <w:rPr>
                <w:rFonts w:ascii="Verdana" w:eastAsia="Times New Roman" w:hAnsi="Verdana" w:cs="Times New Roman"/>
                <w:sz w:val="20"/>
                <w:szCs w:val="20"/>
              </w:rPr>
              <w:t>.</w:t>
            </w:r>
            <w:r w:rsidRPr="004A3DA2">
              <w:rPr>
                <w:rFonts w:ascii="Verdana" w:eastAsia="Times New Roman" w:hAnsi="Verdana" w:cs="Times New Roman"/>
                <w:sz w:val="20"/>
                <w:szCs w:val="20"/>
              </w:rPr>
              <w:br/>
            </w:r>
            <w:r w:rsidRPr="004A3DA2">
              <w:rPr>
                <w:rFonts w:ascii="Verdana" w:eastAsia="Times New Roman" w:hAnsi="Verdana" w:cs="Times New Roman"/>
                <w:sz w:val="20"/>
                <w:szCs w:val="20"/>
              </w:rPr>
              <w:lastRenderedPageBreak/>
              <w:t>12. Awareness conducted in 14 nos. of endemic districts through MPW's for the year 2014.</w:t>
            </w:r>
            <w:r w:rsidRPr="004A3DA2">
              <w:rPr>
                <w:rFonts w:ascii="Verdana" w:eastAsia="Times New Roman" w:hAnsi="Verdana" w:cs="Times New Roman"/>
                <w:sz w:val="20"/>
                <w:szCs w:val="20"/>
              </w:rPr>
              <w:br/>
              <w:t xml:space="preserve">13. State level meeting conducted with the NGO's, on 11th of July' 2014 followed by district level meeting &amp; filed </w:t>
            </w:r>
            <w:proofErr w:type="spellStart"/>
            <w:r w:rsidRPr="004A3DA2">
              <w:rPr>
                <w:rFonts w:ascii="Verdana" w:eastAsia="Times New Roman" w:hAnsi="Verdana" w:cs="Times New Roman"/>
                <w:sz w:val="20"/>
                <w:szCs w:val="20"/>
              </w:rPr>
              <w:t>programme</w:t>
            </w:r>
            <w:proofErr w:type="spellEnd"/>
            <w:r w:rsidRPr="004A3DA2">
              <w:rPr>
                <w:rFonts w:ascii="Verdana" w:eastAsia="Times New Roman" w:hAnsi="Verdana" w:cs="Times New Roman"/>
                <w:sz w:val="20"/>
                <w:szCs w:val="20"/>
              </w:rPr>
              <w:t xml:space="preserve"> by the NGO's.</w:t>
            </w:r>
            <w:r w:rsidRPr="004A3DA2">
              <w:rPr>
                <w:rFonts w:ascii="Verdana" w:eastAsia="Times New Roman" w:hAnsi="Verdana" w:cs="Times New Roman"/>
                <w:sz w:val="20"/>
                <w:szCs w:val="20"/>
              </w:rPr>
              <w:br/>
              <w:t xml:space="preserve">14. State level meeting conducted with the Song &amp; Drama Division on 17th July' 2014 followed by field </w:t>
            </w:r>
            <w:proofErr w:type="spellStart"/>
            <w:r w:rsidRPr="004A3DA2">
              <w:rPr>
                <w:rFonts w:ascii="Verdana" w:eastAsia="Times New Roman" w:hAnsi="Verdana" w:cs="Times New Roman"/>
                <w:sz w:val="20"/>
                <w:szCs w:val="20"/>
              </w:rPr>
              <w:t>programme</w:t>
            </w:r>
            <w:proofErr w:type="spellEnd"/>
            <w:r w:rsidRPr="004A3DA2">
              <w:rPr>
                <w:rFonts w:ascii="Verdana" w:eastAsia="Times New Roman" w:hAnsi="Verdana" w:cs="Times New Roman"/>
                <w:sz w:val="20"/>
                <w:szCs w:val="20"/>
              </w:rPr>
              <w:t xml:space="preserve"> by the troupes of Song &amp; Drama at different district.</w:t>
            </w:r>
            <w:r w:rsidRPr="004A3DA2">
              <w:rPr>
                <w:rFonts w:ascii="Verdana" w:eastAsia="Times New Roman" w:hAnsi="Verdana" w:cs="Times New Roman"/>
                <w:sz w:val="20"/>
                <w:szCs w:val="20"/>
              </w:rPr>
              <w:br/>
              <w:t xml:space="preserve">15. State level training </w:t>
            </w:r>
            <w:proofErr w:type="spellStart"/>
            <w:r w:rsidRPr="004A3DA2">
              <w:rPr>
                <w:rFonts w:ascii="Verdana" w:eastAsia="Times New Roman" w:hAnsi="Verdana" w:cs="Times New Roman"/>
                <w:sz w:val="20"/>
                <w:szCs w:val="20"/>
              </w:rPr>
              <w:t>programme</w:t>
            </w:r>
            <w:proofErr w:type="spellEnd"/>
            <w:r w:rsidRPr="004A3DA2">
              <w:rPr>
                <w:rFonts w:ascii="Verdana" w:eastAsia="Times New Roman" w:hAnsi="Verdana" w:cs="Times New Roman"/>
                <w:sz w:val="20"/>
                <w:szCs w:val="20"/>
              </w:rPr>
              <w:t xml:space="preserve"> conducted for the CDPO &amp; EO(P&amp;RD) on 30th July' 2014.</w:t>
            </w:r>
            <w:r w:rsidRPr="004A3DA2">
              <w:rPr>
                <w:rFonts w:ascii="Verdana" w:eastAsia="Times New Roman" w:hAnsi="Verdana" w:cs="Times New Roman"/>
                <w:sz w:val="20"/>
                <w:szCs w:val="20"/>
              </w:rPr>
              <w:br/>
              <w:t xml:space="preserve">16. State level awareness </w:t>
            </w:r>
            <w:proofErr w:type="spellStart"/>
            <w:r w:rsidRPr="004A3DA2">
              <w:rPr>
                <w:rFonts w:ascii="Verdana" w:eastAsia="Times New Roman" w:hAnsi="Verdana" w:cs="Times New Roman"/>
                <w:sz w:val="20"/>
                <w:szCs w:val="20"/>
              </w:rPr>
              <w:t>programme</w:t>
            </w:r>
            <w:proofErr w:type="spellEnd"/>
            <w:r w:rsidRPr="004A3DA2">
              <w:rPr>
                <w:rFonts w:ascii="Verdana" w:eastAsia="Times New Roman" w:hAnsi="Verdana" w:cs="Times New Roman"/>
                <w:sz w:val="20"/>
                <w:szCs w:val="20"/>
              </w:rPr>
              <w:t xml:space="preserve"> for school teachers on 12th September' 2014.</w:t>
            </w:r>
            <w:r w:rsidRPr="004A3DA2">
              <w:rPr>
                <w:rFonts w:ascii="Verdana" w:eastAsia="Times New Roman" w:hAnsi="Verdana" w:cs="Times New Roman"/>
                <w:sz w:val="20"/>
                <w:szCs w:val="20"/>
              </w:rPr>
              <w:br/>
              <w:t xml:space="preserve">17. State coalition committee was formed and meeting held on 17th September' 2014 which was Chaired by Principal </w:t>
            </w:r>
            <w:proofErr w:type="gramStart"/>
            <w:r w:rsidRPr="004A3DA2">
              <w:rPr>
                <w:rFonts w:ascii="Verdana" w:eastAsia="Times New Roman" w:hAnsi="Verdana" w:cs="Times New Roman"/>
                <w:sz w:val="20"/>
                <w:szCs w:val="20"/>
              </w:rPr>
              <w:t>Secretary ,</w:t>
            </w:r>
            <w:proofErr w:type="gramEnd"/>
            <w:r w:rsidRPr="004A3DA2">
              <w:rPr>
                <w:rFonts w:ascii="Verdana" w:eastAsia="Times New Roman" w:hAnsi="Verdana" w:cs="Times New Roman"/>
                <w:sz w:val="20"/>
                <w:szCs w:val="20"/>
              </w:rPr>
              <w:t xml:space="preserve"> Health &amp; F.W. Govt. of Assam.</w:t>
            </w:r>
            <w:r w:rsidRPr="004A3DA2">
              <w:rPr>
                <w:rFonts w:ascii="Verdana" w:eastAsia="Times New Roman" w:hAnsi="Verdana" w:cs="Times New Roman"/>
                <w:sz w:val="20"/>
                <w:szCs w:val="20"/>
              </w:rPr>
              <w:br/>
              <w:t>18. Celebration of Global IDD Prevention Day on 14th November' 2014 state level as well as district level.</w:t>
            </w:r>
            <w:r w:rsidRPr="004A3DA2">
              <w:rPr>
                <w:rFonts w:ascii="Verdana" w:eastAsia="Times New Roman" w:hAnsi="Verdana" w:cs="Times New Roman"/>
                <w:sz w:val="20"/>
                <w:szCs w:val="20"/>
              </w:rPr>
              <w:br/>
              <w:t>19. All Assam basis essay completion was organized on occasion of Global IDD Prevention Day 2014.</w:t>
            </w:r>
            <w:r w:rsidRPr="004A3DA2">
              <w:rPr>
                <w:rFonts w:ascii="Verdana" w:eastAsia="Times New Roman" w:hAnsi="Verdana" w:cs="Times New Roman"/>
                <w:sz w:val="20"/>
                <w:szCs w:val="20"/>
              </w:rPr>
              <w:br/>
              <w:t>20. Display of hoarding at the civil hospitals of 12 nos. of districts of Assam.</w:t>
            </w:r>
            <w:r w:rsidRPr="004A3DA2">
              <w:rPr>
                <w:rFonts w:ascii="Verdana" w:eastAsia="Times New Roman" w:hAnsi="Verdana" w:cs="Times New Roman"/>
                <w:sz w:val="20"/>
                <w:szCs w:val="20"/>
              </w:rPr>
              <w:br/>
              <w:t>21. Celebration of Global IDD Day in the state level as well as district level for the year 2014.</w:t>
            </w:r>
            <w:r w:rsidRPr="004A3DA2">
              <w:rPr>
                <w:rFonts w:ascii="Verdana" w:eastAsia="Times New Roman" w:hAnsi="Verdana" w:cs="Times New Roman"/>
                <w:sz w:val="20"/>
                <w:szCs w:val="20"/>
              </w:rPr>
              <w:br/>
              <w:t xml:space="preserve">15. State level awareness meeting was conducted on 8th April' 2015 by involving officials of </w:t>
            </w:r>
            <w:r w:rsidRPr="004A3DA2">
              <w:rPr>
                <w:rFonts w:ascii="Verdana" w:eastAsia="Times New Roman" w:hAnsi="Verdana" w:cs="Times New Roman"/>
                <w:sz w:val="20"/>
                <w:szCs w:val="20"/>
              </w:rPr>
              <w:br/>
            </w:r>
            <w:proofErr w:type="spellStart"/>
            <w:r w:rsidRPr="004A3DA2">
              <w:rPr>
                <w:rFonts w:ascii="Verdana" w:eastAsia="Times New Roman" w:hAnsi="Verdana" w:cs="Times New Roman"/>
                <w:sz w:val="20"/>
                <w:szCs w:val="20"/>
              </w:rPr>
              <w:t>intersectoral</w:t>
            </w:r>
            <w:proofErr w:type="spellEnd"/>
            <w:r w:rsidRPr="004A3DA2">
              <w:rPr>
                <w:rFonts w:ascii="Verdana" w:eastAsia="Times New Roman" w:hAnsi="Verdana" w:cs="Times New Roman"/>
                <w:sz w:val="20"/>
                <w:szCs w:val="20"/>
              </w:rPr>
              <w:t xml:space="preserve"> department like Health &amp; F.W., Education, Railway, Food, Civil Supply &amp; Consumer </w:t>
            </w:r>
            <w:r w:rsidRPr="004A3DA2">
              <w:rPr>
                <w:rFonts w:ascii="Verdana" w:eastAsia="Times New Roman" w:hAnsi="Verdana" w:cs="Times New Roman"/>
                <w:sz w:val="20"/>
                <w:szCs w:val="20"/>
              </w:rPr>
              <w:br/>
              <w:t>Affairs, Salt Traders &amp; NGO's etc.</w:t>
            </w:r>
            <w:r w:rsidRPr="004A3DA2">
              <w:rPr>
                <w:rFonts w:ascii="Verdana" w:eastAsia="Times New Roman" w:hAnsi="Verdana" w:cs="Times New Roman"/>
                <w:sz w:val="20"/>
                <w:szCs w:val="20"/>
              </w:rPr>
              <w:br/>
              <w:t xml:space="preserve">22. USI </w:t>
            </w:r>
            <w:proofErr w:type="spellStart"/>
            <w:r w:rsidRPr="004A3DA2">
              <w:rPr>
                <w:rFonts w:ascii="Verdana" w:eastAsia="Times New Roman" w:hAnsi="Verdana" w:cs="Times New Roman"/>
                <w:sz w:val="20"/>
                <w:szCs w:val="20"/>
              </w:rPr>
              <w:t>programme</w:t>
            </w:r>
            <w:proofErr w:type="spellEnd"/>
            <w:r w:rsidRPr="004A3DA2">
              <w:rPr>
                <w:rFonts w:ascii="Verdana" w:eastAsia="Times New Roman" w:hAnsi="Verdana" w:cs="Times New Roman"/>
                <w:sz w:val="20"/>
                <w:szCs w:val="20"/>
              </w:rPr>
              <w:t xml:space="preserve"> through MPW in 14 endemic districts for the year 2015.</w:t>
            </w:r>
            <w:r w:rsidRPr="004A3DA2">
              <w:rPr>
                <w:rFonts w:ascii="Verdana" w:eastAsia="Times New Roman" w:hAnsi="Verdana" w:cs="Times New Roman"/>
                <w:sz w:val="20"/>
                <w:szCs w:val="20"/>
              </w:rPr>
              <w:br/>
              <w:t>23. 3</w:t>
            </w:r>
            <w:proofErr w:type="gramStart"/>
            <w:r w:rsidRPr="004A3DA2">
              <w:rPr>
                <w:rFonts w:ascii="Verdana" w:eastAsia="Times New Roman" w:hAnsi="Verdana" w:cs="Times New Roman"/>
                <w:sz w:val="20"/>
                <w:szCs w:val="20"/>
              </w:rPr>
              <w:t>,79,606</w:t>
            </w:r>
            <w:proofErr w:type="gramEnd"/>
            <w:r w:rsidRPr="004A3DA2">
              <w:rPr>
                <w:rFonts w:ascii="Verdana" w:eastAsia="Times New Roman" w:hAnsi="Verdana" w:cs="Times New Roman"/>
                <w:sz w:val="20"/>
                <w:szCs w:val="20"/>
              </w:rPr>
              <w:t xml:space="preserve"> nos. of salt samples are tested on 2014-2015. Where 12.13% found Non Adequately Iodized and 87.87% found Adequately Iodized.</w:t>
            </w:r>
            <w:r w:rsidRPr="004A3DA2">
              <w:rPr>
                <w:rFonts w:ascii="Verdana" w:eastAsia="Times New Roman" w:hAnsi="Verdana" w:cs="Times New Roman"/>
                <w:sz w:val="20"/>
                <w:szCs w:val="20"/>
              </w:rPr>
              <w:br/>
              <w:t xml:space="preserve">Iodine Deficiency Disorders are becoming a public health problem in India and many others countries. IDD </w:t>
            </w:r>
            <w:proofErr w:type="gramStart"/>
            <w:r w:rsidRPr="004A3DA2">
              <w:rPr>
                <w:rFonts w:ascii="Verdana" w:eastAsia="Times New Roman" w:hAnsi="Verdana" w:cs="Times New Roman"/>
                <w:sz w:val="20"/>
                <w:szCs w:val="20"/>
              </w:rPr>
              <w:t>effects</w:t>
            </w:r>
            <w:proofErr w:type="gramEnd"/>
            <w:r w:rsidRPr="004A3DA2">
              <w:rPr>
                <w:rFonts w:ascii="Verdana" w:eastAsia="Times New Roman" w:hAnsi="Verdana" w:cs="Times New Roman"/>
                <w:sz w:val="20"/>
                <w:szCs w:val="20"/>
              </w:rPr>
              <w:t xml:space="preserve"> all sections of the population from fetal stage to old age. The State IDD cell is continuing its effort with various activities to combat the problems of IDD. But the peoples should be conscious to solve the problem related to IDD and should take accurate measures to eliminate the IDD problem for success and sustainable achievement of the </w:t>
            </w:r>
            <w:proofErr w:type="spellStart"/>
            <w:r w:rsidRPr="004A3DA2">
              <w:rPr>
                <w:rFonts w:ascii="Verdana" w:eastAsia="Times New Roman" w:hAnsi="Verdana" w:cs="Times New Roman"/>
                <w:sz w:val="20"/>
                <w:szCs w:val="20"/>
              </w:rPr>
              <w:t>programme</w:t>
            </w:r>
            <w:proofErr w:type="spellEnd"/>
            <w:r w:rsidRPr="004A3DA2">
              <w:rPr>
                <w:rFonts w:ascii="Verdana" w:eastAsia="Times New Roman" w:hAnsi="Verdana" w:cs="Times New Roman"/>
                <w:sz w:val="20"/>
                <w:szCs w:val="20"/>
              </w:rPr>
              <w:t xml:space="preserve"> </w:t>
            </w:r>
          </w:p>
        </w:tc>
      </w:tr>
    </w:tbl>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r w:rsidRPr="000D7311">
        <w:rPr>
          <w:rFonts w:ascii="Verdana" w:eastAsia="Times New Roman" w:hAnsi="Verdana" w:cs="Times New Roman"/>
          <w:b/>
          <w:bCs/>
          <w:color w:val="0088CA"/>
          <w:sz w:val="20"/>
          <w:szCs w:val="20"/>
        </w:rPr>
        <w:lastRenderedPageBreak/>
        <w:t>Objective</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The general objective is to reduce demands &amp; supply of Tobacco products to protect the citizens of Assam.</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To facilitate the effective implementation of Tobacco Control Laws.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To bring about greater awareness about the harmful effect of Tobacco. </w:t>
      </w:r>
      <w:r w:rsidRPr="000D7311">
        <w:rPr>
          <w:rFonts w:ascii="Verdana" w:eastAsia="Times New Roman" w:hAnsi="Verdana" w:cs="Times New Roman"/>
          <w:sz w:val="20"/>
          <w:szCs w:val="20"/>
        </w:rPr>
        <w:br/>
      </w:r>
      <w:r w:rsidRPr="000D7311">
        <w:rPr>
          <w:rFonts w:ascii="Verdana" w:eastAsia="Times New Roman" w:hAnsi="Verdana" w:cs="Times New Roman"/>
          <w:color w:val="0088CA"/>
          <w:sz w:val="20"/>
          <w:szCs w:val="20"/>
        </w:rPr>
        <w:br/>
      </w:r>
      <w:proofErr w:type="gramStart"/>
      <w:r w:rsidRPr="000D7311">
        <w:rPr>
          <w:rFonts w:ascii="Verdana" w:eastAsia="Times New Roman" w:hAnsi="Verdana" w:cs="Times New Roman"/>
          <w:b/>
          <w:bCs/>
          <w:color w:val="0088CA"/>
          <w:sz w:val="20"/>
          <w:szCs w:val="20"/>
        </w:rPr>
        <w:t>Implementation strategies</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Strengthening Tobacco Control </w:t>
      </w:r>
      <w:proofErr w:type="spellStart"/>
      <w:r w:rsidRPr="000D7311">
        <w:rPr>
          <w:rFonts w:ascii="Verdana" w:eastAsia="Times New Roman" w:hAnsi="Verdana" w:cs="Times New Roman"/>
          <w:sz w:val="20"/>
          <w:szCs w:val="20"/>
        </w:rPr>
        <w:t>Programme</w:t>
      </w:r>
      <w:proofErr w:type="spellEnd"/>
      <w:r w:rsidRPr="000D7311">
        <w:rPr>
          <w:rFonts w:ascii="Verdana" w:eastAsia="Times New Roman" w:hAnsi="Verdana" w:cs="Times New Roman"/>
          <w:sz w:val="20"/>
          <w:szCs w:val="20"/>
        </w:rPr>
        <w:t xml:space="preserve"> at state and district level.</w:t>
      </w:r>
      <w:proofErr w:type="gramEnd"/>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Advocacy, Public education, mass awareness, enforcement, compliance.</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Dissemination of information and Community Mobilization.</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Integrating tobacco control elements into relevant Health and related Programs. </w:t>
      </w:r>
    </w:p>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r w:rsidRPr="000D7311">
        <w:rPr>
          <w:rFonts w:ascii="Times New Roman" w:eastAsia="Times New Roman" w:hAnsi="Times New Roman" w:cs="Times New Roman"/>
          <w:sz w:val="24"/>
          <w:szCs w:val="24"/>
        </w:rPr>
        <w:t> </w:t>
      </w:r>
    </w:p>
    <w:p w:rsidR="000D7311" w:rsidRPr="000D7311" w:rsidRDefault="000D7311" w:rsidP="000D7311">
      <w:pPr>
        <w:spacing w:after="240" w:line="240" w:lineRule="auto"/>
        <w:rPr>
          <w:rFonts w:ascii="Times New Roman" w:eastAsia="Times New Roman" w:hAnsi="Times New Roman" w:cs="Times New Roman"/>
          <w:sz w:val="24"/>
          <w:szCs w:val="24"/>
        </w:rPr>
      </w:pPr>
      <w:r w:rsidRPr="000D7311">
        <w:rPr>
          <w:rFonts w:ascii="Verdana" w:eastAsia="Times New Roman" w:hAnsi="Verdana" w:cs="Times New Roman"/>
          <w:b/>
          <w:bCs/>
          <w:color w:val="0088CA"/>
          <w:sz w:val="20"/>
          <w:szCs w:val="20"/>
        </w:rPr>
        <w:t>Assam Global Adult Tobacco Survey - 2009-10</w:t>
      </w:r>
    </w:p>
    <w:tbl>
      <w:tblPr>
        <w:tblW w:w="5000" w:type="pct"/>
        <w:tblCellSpacing w:w="7" w:type="dxa"/>
        <w:tblCellMar>
          <w:top w:w="15" w:type="dxa"/>
          <w:left w:w="15" w:type="dxa"/>
          <w:bottom w:w="15" w:type="dxa"/>
          <w:right w:w="15" w:type="dxa"/>
        </w:tblCellMar>
        <w:tblLook w:val="04A0"/>
      </w:tblPr>
      <w:tblGrid>
        <w:gridCol w:w="5725"/>
        <w:gridCol w:w="1319"/>
        <w:gridCol w:w="1041"/>
        <w:gridCol w:w="1333"/>
      </w:tblGrid>
      <w:tr w:rsidR="000D7311" w:rsidRPr="000D7311" w:rsidTr="000D7311">
        <w:trPr>
          <w:tblCellSpacing w:w="7" w:type="dxa"/>
        </w:trPr>
        <w:tc>
          <w:tcPr>
            <w:tcW w:w="3400" w:type="pct"/>
            <w:shd w:val="clear" w:color="auto" w:fill="C4C4C4"/>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r w:rsidRPr="000D7311">
              <w:rPr>
                <w:rFonts w:ascii="Verdana" w:eastAsia="Times New Roman" w:hAnsi="Verdana" w:cs="Times New Roman"/>
                <w:b/>
                <w:bCs/>
                <w:sz w:val="20"/>
                <w:szCs w:val="20"/>
              </w:rPr>
              <w:t>TOBACCO USE</w:t>
            </w:r>
          </w:p>
        </w:tc>
        <w:tc>
          <w:tcPr>
            <w:tcW w:w="600" w:type="pct"/>
            <w:shd w:val="clear" w:color="auto" w:fill="C4C4C4"/>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proofErr w:type="gramStart"/>
            <w:r w:rsidRPr="000D7311">
              <w:rPr>
                <w:rFonts w:ascii="Verdana" w:eastAsia="Times New Roman" w:hAnsi="Verdana" w:cs="Times New Roman"/>
                <w:b/>
                <w:bCs/>
                <w:sz w:val="20"/>
                <w:szCs w:val="20"/>
              </w:rPr>
              <w:t>Overall(</w:t>
            </w:r>
            <w:proofErr w:type="gramEnd"/>
            <w:r w:rsidRPr="000D7311">
              <w:rPr>
                <w:rFonts w:ascii="Verdana" w:eastAsia="Times New Roman" w:hAnsi="Verdana" w:cs="Times New Roman"/>
                <w:b/>
                <w:bCs/>
                <w:sz w:val="20"/>
                <w:szCs w:val="20"/>
              </w:rPr>
              <w:t>%)</w:t>
            </w:r>
          </w:p>
        </w:tc>
        <w:tc>
          <w:tcPr>
            <w:tcW w:w="450" w:type="pct"/>
            <w:shd w:val="clear" w:color="auto" w:fill="C4C4C4"/>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proofErr w:type="gramStart"/>
            <w:r w:rsidRPr="000D7311">
              <w:rPr>
                <w:rFonts w:ascii="Verdana" w:eastAsia="Times New Roman" w:hAnsi="Verdana" w:cs="Times New Roman"/>
                <w:b/>
                <w:bCs/>
                <w:sz w:val="20"/>
                <w:szCs w:val="20"/>
              </w:rPr>
              <w:t>Male(</w:t>
            </w:r>
            <w:proofErr w:type="gramEnd"/>
            <w:r w:rsidRPr="000D7311">
              <w:rPr>
                <w:rFonts w:ascii="Verdana" w:eastAsia="Times New Roman" w:hAnsi="Verdana" w:cs="Times New Roman"/>
                <w:b/>
                <w:bCs/>
                <w:sz w:val="20"/>
                <w:szCs w:val="20"/>
              </w:rPr>
              <w:t>%)</w:t>
            </w:r>
          </w:p>
        </w:tc>
        <w:tc>
          <w:tcPr>
            <w:tcW w:w="550" w:type="pct"/>
            <w:shd w:val="clear" w:color="auto" w:fill="C4C4C4"/>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proofErr w:type="gramStart"/>
            <w:r w:rsidRPr="000D7311">
              <w:rPr>
                <w:rFonts w:ascii="Verdana" w:eastAsia="Times New Roman" w:hAnsi="Verdana" w:cs="Times New Roman"/>
                <w:b/>
                <w:bCs/>
                <w:sz w:val="20"/>
                <w:szCs w:val="20"/>
              </w:rPr>
              <w:t>Female(</w:t>
            </w:r>
            <w:proofErr w:type="gramEnd"/>
            <w:r w:rsidRPr="000D7311">
              <w:rPr>
                <w:rFonts w:ascii="Verdana" w:eastAsia="Times New Roman" w:hAnsi="Verdana" w:cs="Times New Roman"/>
                <w:b/>
                <w:bCs/>
                <w:sz w:val="20"/>
                <w:szCs w:val="20"/>
              </w:rPr>
              <w:t>%)</w:t>
            </w:r>
          </w:p>
        </w:tc>
      </w:tr>
      <w:tr w:rsidR="000D7311" w:rsidRPr="000D7311" w:rsidTr="000D7311">
        <w:trPr>
          <w:tblCellSpacing w:w="7" w:type="dxa"/>
        </w:trPr>
        <w:tc>
          <w:tcPr>
            <w:tcW w:w="3400" w:type="pct"/>
            <w:shd w:val="clear" w:color="auto" w:fill="DFDFDF"/>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r w:rsidRPr="000D7311">
              <w:rPr>
                <w:rFonts w:ascii="Verdana" w:eastAsia="Times New Roman" w:hAnsi="Verdana" w:cs="Times New Roman"/>
                <w:sz w:val="20"/>
                <w:szCs w:val="20"/>
              </w:rPr>
              <w:t>Tobacco Users (Smokers and Users of smokeless tobacco)</w:t>
            </w:r>
          </w:p>
        </w:tc>
        <w:tc>
          <w:tcPr>
            <w:tcW w:w="600" w:type="pct"/>
            <w:shd w:val="clear" w:color="auto" w:fill="DFDFDF"/>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p>
        </w:tc>
        <w:tc>
          <w:tcPr>
            <w:tcW w:w="450" w:type="pct"/>
            <w:shd w:val="clear" w:color="auto" w:fill="DFDFDF"/>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p>
        </w:tc>
        <w:tc>
          <w:tcPr>
            <w:tcW w:w="550" w:type="pct"/>
            <w:shd w:val="clear" w:color="auto" w:fill="DFDFDF"/>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p>
        </w:tc>
      </w:tr>
      <w:tr w:rsidR="000D7311" w:rsidRPr="000D7311" w:rsidTr="000D7311">
        <w:trPr>
          <w:tblCellSpacing w:w="7" w:type="dxa"/>
        </w:trPr>
        <w:tc>
          <w:tcPr>
            <w:tcW w:w="3400" w:type="pct"/>
            <w:shd w:val="clear" w:color="auto" w:fill="DFDFDF"/>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r w:rsidRPr="000D7311">
              <w:rPr>
                <w:rFonts w:ascii="Verdana" w:eastAsia="Times New Roman" w:hAnsi="Verdana" w:cs="Times New Roman"/>
                <w:sz w:val="20"/>
                <w:szCs w:val="20"/>
              </w:rPr>
              <w:t>Current tobacco users</w:t>
            </w:r>
          </w:p>
        </w:tc>
        <w:tc>
          <w:tcPr>
            <w:tcW w:w="600" w:type="pct"/>
            <w:shd w:val="clear" w:color="auto" w:fill="DFDFDF"/>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r w:rsidRPr="000D7311">
              <w:rPr>
                <w:rFonts w:ascii="Verdana" w:eastAsia="Times New Roman" w:hAnsi="Verdana" w:cs="Times New Roman"/>
                <w:sz w:val="20"/>
                <w:szCs w:val="20"/>
              </w:rPr>
              <w:t>39.3%</w:t>
            </w:r>
          </w:p>
        </w:tc>
        <w:tc>
          <w:tcPr>
            <w:tcW w:w="450" w:type="pct"/>
            <w:shd w:val="clear" w:color="auto" w:fill="DFDFDF"/>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r w:rsidRPr="000D7311">
              <w:rPr>
                <w:rFonts w:ascii="Verdana" w:eastAsia="Times New Roman" w:hAnsi="Verdana" w:cs="Times New Roman"/>
                <w:sz w:val="20"/>
                <w:szCs w:val="20"/>
              </w:rPr>
              <w:t>52.6%</w:t>
            </w:r>
          </w:p>
        </w:tc>
        <w:tc>
          <w:tcPr>
            <w:tcW w:w="550" w:type="pct"/>
            <w:shd w:val="clear" w:color="auto" w:fill="DFDFDF"/>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r w:rsidRPr="000D7311">
              <w:rPr>
                <w:rFonts w:ascii="Verdana" w:eastAsia="Times New Roman" w:hAnsi="Verdana" w:cs="Times New Roman"/>
                <w:sz w:val="20"/>
                <w:szCs w:val="20"/>
              </w:rPr>
              <w:t>25.3%</w:t>
            </w:r>
          </w:p>
        </w:tc>
      </w:tr>
      <w:tr w:rsidR="000D7311" w:rsidRPr="000D7311" w:rsidTr="000D7311">
        <w:trPr>
          <w:tblCellSpacing w:w="7" w:type="dxa"/>
        </w:trPr>
        <w:tc>
          <w:tcPr>
            <w:tcW w:w="3400" w:type="pct"/>
            <w:shd w:val="clear" w:color="auto" w:fill="DFDFDF"/>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r w:rsidRPr="000D7311">
              <w:rPr>
                <w:rFonts w:ascii="Verdana" w:eastAsia="Times New Roman" w:hAnsi="Verdana" w:cs="Times New Roman"/>
                <w:sz w:val="20"/>
                <w:szCs w:val="20"/>
              </w:rPr>
              <w:t>Daily tobacco users</w:t>
            </w:r>
          </w:p>
        </w:tc>
        <w:tc>
          <w:tcPr>
            <w:tcW w:w="600" w:type="pct"/>
            <w:shd w:val="clear" w:color="auto" w:fill="DFDFDF"/>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r w:rsidRPr="000D7311">
              <w:rPr>
                <w:rFonts w:ascii="Verdana" w:eastAsia="Times New Roman" w:hAnsi="Verdana" w:cs="Times New Roman"/>
                <w:sz w:val="20"/>
                <w:szCs w:val="20"/>
              </w:rPr>
              <w:t>29.1</w:t>
            </w:r>
          </w:p>
        </w:tc>
        <w:tc>
          <w:tcPr>
            <w:tcW w:w="450" w:type="pct"/>
            <w:shd w:val="clear" w:color="auto" w:fill="DFDFDF"/>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r w:rsidRPr="000D7311">
              <w:rPr>
                <w:rFonts w:ascii="Verdana" w:eastAsia="Times New Roman" w:hAnsi="Verdana" w:cs="Times New Roman"/>
                <w:sz w:val="20"/>
                <w:szCs w:val="20"/>
              </w:rPr>
              <w:t>42.6</w:t>
            </w:r>
          </w:p>
        </w:tc>
        <w:tc>
          <w:tcPr>
            <w:tcW w:w="550" w:type="pct"/>
            <w:shd w:val="clear" w:color="auto" w:fill="DFDFDF"/>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r w:rsidRPr="000D7311">
              <w:rPr>
                <w:rFonts w:ascii="Verdana" w:eastAsia="Times New Roman" w:hAnsi="Verdana" w:cs="Times New Roman"/>
                <w:sz w:val="20"/>
                <w:szCs w:val="20"/>
              </w:rPr>
              <w:t>15.0</w:t>
            </w:r>
          </w:p>
        </w:tc>
      </w:tr>
      <w:tr w:rsidR="000D7311" w:rsidRPr="000D7311" w:rsidTr="000D7311">
        <w:trPr>
          <w:tblCellSpacing w:w="7" w:type="dxa"/>
        </w:trPr>
        <w:tc>
          <w:tcPr>
            <w:tcW w:w="3400" w:type="pct"/>
            <w:shd w:val="clear" w:color="auto" w:fill="DFDFDF"/>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r w:rsidRPr="000D7311">
              <w:rPr>
                <w:rFonts w:ascii="Verdana" w:eastAsia="Times New Roman" w:hAnsi="Verdana" w:cs="Times New Roman"/>
                <w:sz w:val="20"/>
                <w:szCs w:val="20"/>
              </w:rPr>
              <w:lastRenderedPageBreak/>
              <w:t>Current Tobacco Smokers</w:t>
            </w:r>
          </w:p>
        </w:tc>
        <w:tc>
          <w:tcPr>
            <w:tcW w:w="600" w:type="pct"/>
            <w:shd w:val="clear" w:color="auto" w:fill="DFDFDF"/>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r w:rsidRPr="000D7311">
              <w:rPr>
                <w:rFonts w:ascii="Verdana" w:eastAsia="Times New Roman" w:hAnsi="Verdana" w:cs="Times New Roman"/>
                <w:sz w:val="20"/>
                <w:szCs w:val="20"/>
              </w:rPr>
              <w:t>14.4</w:t>
            </w:r>
          </w:p>
        </w:tc>
        <w:tc>
          <w:tcPr>
            <w:tcW w:w="450" w:type="pct"/>
            <w:shd w:val="clear" w:color="auto" w:fill="DFDFDF"/>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r w:rsidRPr="000D7311">
              <w:rPr>
                <w:rFonts w:ascii="Verdana" w:eastAsia="Times New Roman" w:hAnsi="Verdana" w:cs="Times New Roman"/>
                <w:sz w:val="20"/>
                <w:szCs w:val="20"/>
              </w:rPr>
              <w:t>26.1</w:t>
            </w:r>
          </w:p>
        </w:tc>
        <w:tc>
          <w:tcPr>
            <w:tcW w:w="550" w:type="pct"/>
            <w:shd w:val="clear" w:color="auto" w:fill="DFDFDF"/>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r w:rsidRPr="000D7311">
              <w:rPr>
                <w:rFonts w:ascii="Verdana" w:eastAsia="Times New Roman" w:hAnsi="Verdana" w:cs="Times New Roman"/>
                <w:sz w:val="20"/>
                <w:szCs w:val="20"/>
              </w:rPr>
              <w:t>2.2</w:t>
            </w:r>
          </w:p>
        </w:tc>
      </w:tr>
      <w:tr w:rsidR="000D7311" w:rsidRPr="000D7311" w:rsidTr="000D7311">
        <w:trPr>
          <w:tblCellSpacing w:w="7" w:type="dxa"/>
        </w:trPr>
        <w:tc>
          <w:tcPr>
            <w:tcW w:w="3400" w:type="pct"/>
            <w:shd w:val="clear" w:color="auto" w:fill="DFDFDF"/>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r w:rsidRPr="000D7311">
              <w:rPr>
                <w:rFonts w:ascii="Verdana" w:eastAsia="Times New Roman" w:hAnsi="Verdana" w:cs="Times New Roman"/>
                <w:sz w:val="20"/>
                <w:szCs w:val="20"/>
              </w:rPr>
              <w:t>Current users of smokeless tobacco product</w:t>
            </w:r>
          </w:p>
        </w:tc>
        <w:tc>
          <w:tcPr>
            <w:tcW w:w="600" w:type="pct"/>
            <w:shd w:val="clear" w:color="auto" w:fill="DFDFDF"/>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r w:rsidRPr="000D7311">
              <w:rPr>
                <w:rFonts w:ascii="Verdana" w:eastAsia="Times New Roman" w:hAnsi="Verdana" w:cs="Times New Roman"/>
                <w:sz w:val="20"/>
                <w:szCs w:val="20"/>
              </w:rPr>
              <w:t>32.7</w:t>
            </w:r>
          </w:p>
        </w:tc>
        <w:tc>
          <w:tcPr>
            <w:tcW w:w="450" w:type="pct"/>
            <w:shd w:val="clear" w:color="auto" w:fill="DFDFDF"/>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r w:rsidRPr="000D7311">
              <w:rPr>
                <w:rFonts w:ascii="Verdana" w:eastAsia="Times New Roman" w:hAnsi="Verdana" w:cs="Times New Roman"/>
                <w:sz w:val="20"/>
                <w:szCs w:val="20"/>
              </w:rPr>
              <w:t>39.8</w:t>
            </w:r>
          </w:p>
        </w:tc>
        <w:tc>
          <w:tcPr>
            <w:tcW w:w="550" w:type="pct"/>
            <w:shd w:val="clear" w:color="auto" w:fill="DFDFDF"/>
            <w:vAlign w:val="center"/>
            <w:hideMark/>
          </w:tcPr>
          <w:p w:rsidR="000D7311" w:rsidRPr="000D7311" w:rsidRDefault="000D7311" w:rsidP="000D7311">
            <w:pPr>
              <w:spacing w:after="0" w:line="240" w:lineRule="auto"/>
              <w:rPr>
                <w:rFonts w:ascii="Times New Roman" w:eastAsia="Times New Roman" w:hAnsi="Times New Roman" w:cs="Times New Roman"/>
                <w:sz w:val="24"/>
                <w:szCs w:val="24"/>
              </w:rPr>
            </w:pPr>
            <w:r w:rsidRPr="000D7311">
              <w:rPr>
                <w:rFonts w:ascii="Verdana" w:eastAsia="Times New Roman" w:hAnsi="Verdana" w:cs="Times New Roman"/>
                <w:sz w:val="20"/>
                <w:szCs w:val="20"/>
              </w:rPr>
              <w:t>25.3</w:t>
            </w:r>
          </w:p>
        </w:tc>
      </w:tr>
    </w:tbl>
    <w:p w:rsidR="000D7311" w:rsidRPr="000D7311" w:rsidRDefault="000D7311" w:rsidP="000D7311">
      <w:pPr>
        <w:spacing w:after="240" w:line="240" w:lineRule="auto"/>
        <w:rPr>
          <w:rFonts w:ascii="Times New Roman" w:eastAsia="Times New Roman" w:hAnsi="Times New Roman" w:cs="Times New Roman"/>
          <w:sz w:val="24"/>
          <w:szCs w:val="24"/>
        </w:rPr>
      </w:pPr>
    </w:p>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r w:rsidRPr="000D7311">
        <w:rPr>
          <w:rFonts w:ascii="Verdana" w:eastAsia="Times New Roman" w:hAnsi="Verdana" w:cs="Times New Roman"/>
          <w:b/>
          <w:bCs/>
          <w:color w:val="0088CA"/>
          <w:sz w:val="20"/>
          <w:szCs w:val="20"/>
        </w:rPr>
        <w:t>Political and Administrative support</w:t>
      </w:r>
      <w:r w:rsidRPr="000D7311">
        <w:rPr>
          <w:rFonts w:ascii="Verdana" w:eastAsia="Times New Roman" w:hAnsi="Verdana" w:cs="Times New Roman"/>
          <w:sz w:val="20"/>
          <w:szCs w:val="20"/>
        </w:rPr>
        <w:br/>
      </w:r>
      <w:r w:rsidRPr="000D7311">
        <w:rPr>
          <w:rFonts w:ascii="Verdana" w:eastAsia="Times New Roman" w:hAnsi="Verdana" w:cs="Times New Roman"/>
          <w:b/>
          <w:bCs/>
          <w:sz w:val="15"/>
          <w:szCs w:val="15"/>
        </w:rPr>
        <w:t>&gt;&gt;</w:t>
      </w:r>
      <w:r w:rsidRPr="000D7311">
        <w:rPr>
          <w:rFonts w:ascii="Times New Roman" w:eastAsia="Times New Roman" w:hAnsi="Times New Roman" w:cs="Times New Roman"/>
          <w:sz w:val="24"/>
          <w:szCs w:val="24"/>
        </w:rPr>
        <w:t xml:space="preserve"> </w:t>
      </w:r>
      <w:r w:rsidRPr="000D7311">
        <w:rPr>
          <w:rFonts w:ascii="Verdana" w:eastAsia="Times New Roman" w:hAnsi="Verdana" w:cs="Times New Roman"/>
          <w:sz w:val="20"/>
          <w:szCs w:val="20"/>
        </w:rPr>
        <w:t>The program came into focus under the leadership of the then MD</w:t>
      </w:r>
      <w:proofErr w:type="gramStart"/>
      <w:r w:rsidRPr="000D7311">
        <w:rPr>
          <w:rFonts w:ascii="Verdana" w:eastAsia="Times New Roman" w:hAnsi="Verdana" w:cs="Times New Roman"/>
          <w:sz w:val="20"/>
          <w:szCs w:val="20"/>
        </w:rPr>
        <w:t>,NRHM</w:t>
      </w:r>
      <w:proofErr w:type="gramEnd"/>
      <w:r w:rsidRPr="000D7311">
        <w:rPr>
          <w:rFonts w:ascii="Verdana" w:eastAsia="Times New Roman" w:hAnsi="Verdana" w:cs="Times New Roman"/>
          <w:sz w:val="20"/>
          <w:szCs w:val="20"/>
        </w:rPr>
        <w:t>, in mid 2008.</w:t>
      </w:r>
      <w:r w:rsidRPr="000D7311">
        <w:rPr>
          <w:rFonts w:ascii="Verdana" w:eastAsia="Times New Roman" w:hAnsi="Verdana" w:cs="Times New Roman"/>
          <w:sz w:val="20"/>
          <w:szCs w:val="20"/>
        </w:rPr>
        <w:br/>
      </w:r>
      <w:r w:rsidRPr="000D7311">
        <w:rPr>
          <w:rFonts w:ascii="Verdana" w:eastAsia="Times New Roman" w:hAnsi="Verdana" w:cs="Times New Roman"/>
          <w:b/>
          <w:bCs/>
          <w:sz w:val="15"/>
          <w:szCs w:val="15"/>
        </w:rPr>
        <w:t>&gt;&gt;</w:t>
      </w:r>
      <w:r w:rsidRPr="000D7311">
        <w:rPr>
          <w:rFonts w:ascii="Times New Roman" w:eastAsia="Times New Roman" w:hAnsi="Times New Roman" w:cs="Times New Roman"/>
          <w:sz w:val="24"/>
          <w:szCs w:val="24"/>
        </w:rPr>
        <w:t xml:space="preserve"> </w:t>
      </w:r>
      <w:r w:rsidRPr="000D7311">
        <w:rPr>
          <w:rFonts w:ascii="Verdana" w:eastAsia="Times New Roman" w:hAnsi="Verdana" w:cs="Times New Roman"/>
          <w:sz w:val="20"/>
          <w:szCs w:val="20"/>
        </w:rPr>
        <w:t xml:space="preserve">State &amp;District staff was </w:t>
      </w:r>
      <w:proofErr w:type="gramStart"/>
      <w:r w:rsidRPr="000D7311">
        <w:rPr>
          <w:rFonts w:ascii="Verdana" w:eastAsia="Times New Roman" w:hAnsi="Verdana" w:cs="Times New Roman"/>
          <w:sz w:val="20"/>
          <w:szCs w:val="20"/>
        </w:rPr>
        <w:t>recruited,</w:t>
      </w:r>
      <w:proofErr w:type="gramEnd"/>
      <w:r w:rsidRPr="000D7311">
        <w:rPr>
          <w:rFonts w:ascii="Verdana" w:eastAsia="Times New Roman" w:hAnsi="Verdana" w:cs="Times New Roman"/>
          <w:sz w:val="20"/>
          <w:szCs w:val="20"/>
        </w:rPr>
        <w:t xml:space="preserve"> the program gained momentum and became visible. </w:t>
      </w:r>
      <w:r w:rsidRPr="000D7311">
        <w:rPr>
          <w:rFonts w:ascii="Verdana" w:eastAsia="Times New Roman" w:hAnsi="Verdana" w:cs="Times New Roman"/>
          <w:sz w:val="20"/>
          <w:szCs w:val="20"/>
        </w:rPr>
        <w:br/>
      </w:r>
      <w:r w:rsidRPr="000D7311">
        <w:rPr>
          <w:rFonts w:ascii="Verdana" w:eastAsia="Times New Roman" w:hAnsi="Verdana" w:cs="Times New Roman"/>
          <w:b/>
          <w:bCs/>
          <w:sz w:val="15"/>
          <w:szCs w:val="15"/>
        </w:rPr>
        <w:t>&gt;&gt;</w:t>
      </w:r>
      <w:r w:rsidRPr="000D7311">
        <w:rPr>
          <w:rFonts w:ascii="Verdana" w:eastAsia="Times New Roman" w:hAnsi="Verdana" w:cs="Times New Roman"/>
          <w:sz w:val="20"/>
          <w:szCs w:val="20"/>
        </w:rPr>
        <w:t>Committees were constituted at State and District, many State and District level Advocacy WS conducted, Trainings, Orientations, Awareness programs, IEC, media supported activities.</w:t>
      </w:r>
      <w:r w:rsidRPr="000D7311">
        <w:rPr>
          <w:rFonts w:ascii="Verdana" w:eastAsia="Times New Roman" w:hAnsi="Verdana" w:cs="Times New Roman"/>
          <w:sz w:val="20"/>
          <w:szCs w:val="20"/>
        </w:rPr>
        <w:br/>
      </w:r>
      <w:r w:rsidRPr="000D7311">
        <w:rPr>
          <w:rFonts w:ascii="Verdana" w:eastAsia="Times New Roman" w:hAnsi="Verdana" w:cs="Times New Roman"/>
          <w:b/>
          <w:bCs/>
          <w:sz w:val="15"/>
          <w:szCs w:val="15"/>
        </w:rPr>
        <w:t>&gt;&gt;</w:t>
      </w:r>
      <w:r w:rsidRPr="000D7311">
        <w:rPr>
          <w:rFonts w:ascii="Verdana" w:eastAsia="Times New Roman" w:hAnsi="Verdana" w:cs="Times New Roman"/>
          <w:sz w:val="20"/>
          <w:szCs w:val="20"/>
        </w:rPr>
        <w:t xml:space="preserve"> The NTCP </w:t>
      </w:r>
      <w:proofErr w:type="spellStart"/>
      <w:r w:rsidRPr="000D7311">
        <w:rPr>
          <w:rFonts w:ascii="Verdana" w:eastAsia="Times New Roman" w:hAnsi="Verdana" w:cs="Times New Roman"/>
          <w:sz w:val="20"/>
          <w:szCs w:val="20"/>
        </w:rPr>
        <w:t>programme</w:t>
      </w:r>
      <w:proofErr w:type="spellEnd"/>
      <w:r w:rsidRPr="000D7311">
        <w:rPr>
          <w:rFonts w:ascii="Verdana" w:eastAsia="Times New Roman" w:hAnsi="Verdana" w:cs="Times New Roman"/>
          <w:sz w:val="20"/>
          <w:szCs w:val="20"/>
        </w:rPr>
        <w:t xml:space="preserve"> came under Directorate of Health Services as Focal Point and one State Nodal Officer was given charge to run the </w:t>
      </w:r>
      <w:proofErr w:type="spellStart"/>
      <w:r w:rsidRPr="000D7311">
        <w:rPr>
          <w:rFonts w:ascii="Verdana" w:eastAsia="Times New Roman" w:hAnsi="Verdana" w:cs="Times New Roman"/>
          <w:sz w:val="20"/>
          <w:szCs w:val="20"/>
        </w:rPr>
        <w:t>programme</w:t>
      </w:r>
      <w:proofErr w:type="spellEnd"/>
      <w:r w:rsidRPr="000D7311">
        <w:rPr>
          <w:rFonts w:ascii="Verdana" w:eastAsia="Times New Roman" w:hAnsi="Verdana" w:cs="Times New Roman"/>
          <w:sz w:val="20"/>
          <w:szCs w:val="20"/>
        </w:rPr>
        <w:t xml:space="preserve"> effectively in April 2012.</w:t>
      </w:r>
      <w:r w:rsidRPr="000D7311">
        <w:rPr>
          <w:rFonts w:ascii="Verdana" w:eastAsia="Times New Roman" w:hAnsi="Verdana" w:cs="Times New Roman"/>
          <w:sz w:val="20"/>
          <w:szCs w:val="20"/>
        </w:rPr>
        <w:br/>
      </w:r>
      <w:r w:rsidRPr="000D7311">
        <w:rPr>
          <w:rFonts w:ascii="Verdana" w:eastAsia="Times New Roman" w:hAnsi="Verdana" w:cs="Times New Roman"/>
          <w:b/>
          <w:bCs/>
          <w:sz w:val="15"/>
          <w:szCs w:val="15"/>
        </w:rPr>
        <w:t>&gt;&gt;</w:t>
      </w:r>
      <w:r w:rsidRPr="000D7311">
        <w:rPr>
          <w:rFonts w:ascii="Times New Roman" w:eastAsia="Times New Roman" w:hAnsi="Times New Roman" w:cs="Times New Roman"/>
          <w:sz w:val="24"/>
          <w:szCs w:val="24"/>
        </w:rPr>
        <w:t xml:space="preserve"> </w:t>
      </w:r>
      <w:r w:rsidRPr="000D7311">
        <w:rPr>
          <w:rFonts w:ascii="Verdana" w:eastAsia="Times New Roman" w:hAnsi="Verdana" w:cs="Times New Roman"/>
          <w:sz w:val="20"/>
          <w:szCs w:val="20"/>
        </w:rPr>
        <w:t xml:space="preserve">The process of fines and </w:t>
      </w:r>
      <w:proofErr w:type="spellStart"/>
      <w:r w:rsidRPr="000D7311">
        <w:rPr>
          <w:rFonts w:ascii="Verdana" w:eastAsia="Times New Roman" w:hAnsi="Verdana" w:cs="Times New Roman"/>
          <w:sz w:val="20"/>
          <w:szCs w:val="20"/>
        </w:rPr>
        <w:t>challan</w:t>
      </w:r>
      <w:proofErr w:type="spellEnd"/>
      <w:r w:rsidRPr="000D7311">
        <w:rPr>
          <w:rFonts w:ascii="Verdana" w:eastAsia="Times New Roman" w:hAnsi="Verdana" w:cs="Times New Roman"/>
          <w:sz w:val="20"/>
          <w:szCs w:val="20"/>
        </w:rPr>
        <w:t xml:space="preserve"> was with the </w:t>
      </w:r>
      <w:proofErr w:type="spellStart"/>
      <w:r w:rsidRPr="000D7311">
        <w:rPr>
          <w:rFonts w:ascii="Verdana" w:eastAsia="Times New Roman" w:hAnsi="Verdana" w:cs="Times New Roman"/>
          <w:sz w:val="20"/>
          <w:szCs w:val="20"/>
        </w:rPr>
        <w:t>Govt</w:t>
      </w:r>
      <w:proofErr w:type="spellEnd"/>
      <w:r w:rsidRPr="000D7311">
        <w:rPr>
          <w:rFonts w:ascii="Verdana" w:eastAsia="Times New Roman" w:hAnsi="Verdana" w:cs="Times New Roman"/>
          <w:sz w:val="20"/>
          <w:szCs w:val="20"/>
        </w:rPr>
        <w:t xml:space="preserve"> and came into the effect in July 2012. </w:t>
      </w:r>
      <w:r w:rsidRPr="000D7311">
        <w:rPr>
          <w:rFonts w:ascii="Verdana" w:eastAsia="Times New Roman" w:hAnsi="Verdana" w:cs="Times New Roman"/>
          <w:sz w:val="20"/>
          <w:szCs w:val="20"/>
        </w:rPr>
        <w:br/>
      </w:r>
      <w:r w:rsidRPr="000D7311">
        <w:rPr>
          <w:rFonts w:ascii="Verdana" w:eastAsia="Times New Roman" w:hAnsi="Verdana" w:cs="Times New Roman"/>
          <w:b/>
          <w:bCs/>
          <w:sz w:val="15"/>
          <w:szCs w:val="15"/>
        </w:rPr>
        <w:t>&gt;&gt;</w:t>
      </w:r>
      <w:r w:rsidRPr="000D7311">
        <w:rPr>
          <w:rFonts w:ascii="Times New Roman" w:eastAsia="Times New Roman" w:hAnsi="Times New Roman" w:cs="Times New Roman"/>
          <w:sz w:val="24"/>
          <w:szCs w:val="24"/>
        </w:rPr>
        <w:t xml:space="preserve"> </w:t>
      </w:r>
      <w:r w:rsidRPr="000D7311">
        <w:rPr>
          <w:rFonts w:ascii="Verdana" w:eastAsia="Times New Roman" w:hAnsi="Verdana" w:cs="Times New Roman"/>
          <w:sz w:val="20"/>
          <w:szCs w:val="20"/>
        </w:rPr>
        <w:t>Committees constituted in coalition with Health department, District Administration, Municipal Corporation on supervising violations and compliance of Section - 4 &amp; 6</w:t>
      </w:r>
      <w:r w:rsidRPr="000D7311">
        <w:rPr>
          <w:rFonts w:ascii="Verdana" w:eastAsia="Times New Roman" w:hAnsi="Verdana" w:cs="Times New Roman"/>
          <w:sz w:val="20"/>
          <w:szCs w:val="20"/>
        </w:rPr>
        <w:br/>
      </w:r>
      <w:r w:rsidRPr="000D7311">
        <w:rPr>
          <w:rFonts w:ascii="Verdana" w:eastAsia="Times New Roman" w:hAnsi="Verdana" w:cs="Times New Roman"/>
          <w:b/>
          <w:bCs/>
          <w:sz w:val="15"/>
          <w:szCs w:val="15"/>
        </w:rPr>
        <w:t>&gt;&gt;</w:t>
      </w:r>
      <w:r w:rsidRPr="000D7311">
        <w:rPr>
          <w:rFonts w:ascii="Verdana" w:eastAsia="Times New Roman" w:hAnsi="Verdana" w:cs="Times New Roman"/>
          <w:sz w:val="20"/>
          <w:szCs w:val="20"/>
        </w:rPr>
        <w:t xml:space="preserve">Monitoring with District Admin, Municipal Board, Police of Guwahati and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xml:space="preserve"> . Tobacco Goods seized on spot in case of violations.</w:t>
      </w:r>
    </w:p>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r w:rsidRPr="000D7311">
        <w:rPr>
          <w:rFonts w:ascii="Times New Roman" w:eastAsia="Times New Roman" w:hAnsi="Times New Roman" w:cs="Times New Roman"/>
          <w:sz w:val="24"/>
          <w:szCs w:val="24"/>
        </w:rPr>
        <w:t> </w:t>
      </w:r>
    </w:p>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proofErr w:type="gramStart"/>
      <w:r w:rsidRPr="000D7311">
        <w:rPr>
          <w:rFonts w:ascii="Verdana" w:eastAsia="Times New Roman" w:hAnsi="Verdana" w:cs="Times New Roman"/>
          <w:b/>
          <w:bCs/>
          <w:color w:val="0088CA"/>
          <w:sz w:val="20"/>
          <w:szCs w:val="20"/>
        </w:rPr>
        <w:t>1. Advocacy, Trainings, Workshops, Orientation, Awareness</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Times New Roman" w:eastAsia="Times New Roman" w:hAnsi="Times New Roman" w:cs="Times New Roman"/>
          <w:sz w:val="24"/>
          <w:szCs w:val="24"/>
        </w:rPr>
        <w:t xml:space="preserve"> </w:t>
      </w:r>
      <w:r w:rsidRPr="000D7311">
        <w:rPr>
          <w:rFonts w:ascii="Verdana" w:eastAsia="Times New Roman" w:hAnsi="Verdana" w:cs="Times New Roman"/>
          <w:sz w:val="20"/>
          <w:szCs w:val="20"/>
        </w:rPr>
        <w:t xml:space="preserve">2 days 'North Eastern Regional workshop on development of media strategies on Tobacco control'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Times New Roman" w:eastAsia="Times New Roman" w:hAnsi="Times New Roman" w:cs="Times New Roman"/>
          <w:sz w:val="24"/>
          <w:szCs w:val="24"/>
        </w:rPr>
        <w:t xml:space="preserve"> </w:t>
      </w:r>
      <w:r w:rsidRPr="000D7311">
        <w:rPr>
          <w:rFonts w:ascii="Verdana" w:eastAsia="Times New Roman" w:hAnsi="Verdana" w:cs="Times New Roman"/>
          <w:sz w:val="20"/>
          <w:szCs w:val="20"/>
        </w:rPr>
        <w:t>Seminar on 'Tobacco Control Initiatives-Multi Disciplinary efforts' for expansion of the program to all districts of Assam.</w:t>
      </w:r>
      <w:proofErr w:type="gramEnd"/>
      <w:r w:rsidRPr="000D7311">
        <w:rPr>
          <w:rFonts w:ascii="Verdana" w:eastAsia="Times New Roman" w:hAnsi="Verdana" w:cs="Times New Roman"/>
          <w:sz w:val="20"/>
          <w:szCs w:val="20"/>
        </w:rPr>
        <w:t xml:space="preserve"> The participants - senior officials of District Administration, Dept of Health, Police, Education, Transport, I&amp;B, Tourism, NRHM.</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Co-</w:t>
      </w:r>
      <w:proofErr w:type="spellStart"/>
      <w:r w:rsidRPr="000D7311">
        <w:rPr>
          <w:rFonts w:ascii="Verdana" w:eastAsia="Times New Roman" w:hAnsi="Verdana" w:cs="Times New Roman"/>
          <w:sz w:val="20"/>
          <w:szCs w:val="20"/>
        </w:rPr>
        <w:t>ordinated</w:t>
      </w:r>
      <w:proofErr w:type="spellEnd"/>
      <w:r w:rsidRPr="000D7311">
        <w:rPr>
          <w:rFonts w:ascii="Verdana" w:eastAsia="Times New Roman" w:hAnsi="Verdana" w:cs="Times New Roman"/>
          <w:sz w:val="20"/>
          <w:szCs w:val="20"/>
        </w:rPr>
        <w:t xml:space="preserve"> and </w:t>
      </w:r>
      <w:proofErr w:type="spellStart"/>
      <w:r w:rsidRPr="000D7311">
        <w:rPr>
          <w:rFonts w:ascii="Verdana" w:eastAsia="Times New Roman" w:hAnsi="Verdana" w:cs="Times New Roman"/>
          <w:sz w:val="20"/>
          <w:szCs w:val="20"/>
        </w:rPr>
        <w:t>organised</w:t>
      </w:r>
      <w:proofErr w:type="spellEnd"/>
      <w:r w:rsidRPr="000D7311">
        <w:rPr>
          <w:rFonts w:ascii="Verdana" w:eastAsia="Times New Roman" w:hAnsi="Verdana" w:cs="Times New Roman"/>
          <w:sz w:val="20"/>
          <w:szCs w:val="20"/>
        </w:rPr>
        <w:t>, on behalf of the International Institute of the Population Sciences (IIPS) Mumbai, the Seminar on 'Dissemination of GATS Data of the NE Region' the findings of Global Adults Tobacco Survey (GATS-India) related to the 8 NE states, for the Health and other officials of the NE states.</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Times New Roman" w:eastAsia="Times New Roman" w:hAnsi="Times New Roman" w:cs="Times New Roman"/>
          <w:sz w:val="24"/>
          <w:szCs w:val="24"/>
        </w:rPr>
        <w:t xml:space="preserve"> </w:t>
      </w:r>
      <w:r w:rsidRPr="000D7311">
        <w:rPr>
          <w:rFonts w:ascii="Verdana" w:eastAsia="Times New Roman" w:hAnsi="Verdana" w:cs="Times New Roman"/>
          <w:sz w:val="20"/>
          <w:szCs w:val="20"/>
        </w:rPr>
        <w:t xml:space="preserve">Coordinated, organized NE Regional meeting on 'Implementation of Tobacco Control Act, Food Safety and Standard Regulation and Tobacco Tax' for the High level delegation led by Special Secretary, JS, with other senior Officials from the </w:t>
      </w:r>
      <w:proofErr w:type="spellStart"/>
      <w:r w:rsidRPr="000D7311">
        <w:rPr>
          <w:rFonts w:ascii="Verdana" w:eastAsia="Times New Roman" w:hAnsi="Verdana" w:cs="Times New Roman"/>
          <w:sz w:val="20"/>
          <w:szCs w:val="20"/>
        </w:rPr>
        <w:t>MoH&amp;FW</w:t>
      </w:r>
      <w:proofErr w:type="spellEnd"/>
      <w:r w:rsidRPr="000D7311">
        <w:rPr>
          <w:rFonts w:ascii="Verdana" w:eastAsia="Times New Roman" w:hAnsi="Verdana" w:cs="Times New Roman"/>
          <w:sz w:val="20"/>
          <w:szCs w:val="20"/>
        </w:rPr>
        <w:t xml:space="preserve">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Times New Roman" w:eastAsia="Times New Roman" w:hAnsi="Times New Roman" w:cs="Times New Roman"/>
          <w:sz w:val="24"/>
          <w:szCs w:val="24"/>
        </w:rPr>
        <w:t xml:space="preserve"> </w:t>
      </w:r>
      <w:r w:rsidRPr="000D7311">
        <w:rPr>
          <w:rFonts w:ascii="Verdana" w:eastAsia="Times New Roman" w:hAnsi="Verdana" w:cs="Times New Roman"/>
          <w:sz w:val="20"/>
          <w:szCs w:val="20"/>
        </w:rPr>
        <w:t xml:space="preserve">Orientation on 'Implementation &amp; Enforcement of Tobacco Control </w:t>
      </w:r>
      <w:proofErr w:type="spellStart"/>
      <w:r w:rsidRPr="000D7311">
        <w:rPr>
          <w:rFonts w:ascii="Verdana" w:eastAsia="Times New Roman" w:hAnsi="Verdana" w:cs="Times New Roman"/>
          <w:sz w:val="20"/>
          <w:szCs w:val="20"/>
        </w:rPr>
        <w:t>Programme</w:t>
      </w:r>
      <w:proofErr w:type="spellEnd"/>
      <w:r w:rsidRPr="000D7311">
        <w:rPr>
          <w:rFonts w:ascii="Verdana" w:eastAsia="Times New Roman" w:hAnsi="Verdana" w:cs="Times New Roman"/>
          <w:sz w:val="20"/>
          <w:szCs w:val="20"/>
        </w:rPr>
        <w:t>' in all Districts.</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Times New Roman" w:eastAsia="Times New Roman" w:hAnsi="Times New Roman" w:cs="Times New Roman"/>
          <w:sz w:val="24"/>
          <w:szCs w:val="24"/>
        </w:rPr>
        <w:t xml:space="preserve"> </w:t>
      </w:r>
      <w:r w:rsidRPr="000D7311">
        <w:rPr>
          <w:rFonts w:ascii="Verdana" w:eastAsia="Times New Roman" w:hAnsi="Verdana" w:cs="Times New Roman"/>
          <w:sz w:val="20"/>
          <w:szCs w:val="20"/>
        </w:rPr>
        <w:t xml:space="preserve">Orientation Workshop of all District Nodal Officer under National Tobacco Control </w:t>
      </w:r>
      <w:proofErr w:type="spellStart"/>
      <w:proofErr w:type="gramStart"/>
      <w:r w:rsidRPr="000D7311">
        <w:rPr>
          <w:rFonts w:ascii="Verdana" w:eastAsia="Times New Roman" w:hAnsi="Verdana" w:cs="Times New Roman"/>
          <w:sz w:val="20"/>
          <w:szCs w:val="20"/>
        </w:rPr>
        <w:t>Programme</w:t>
      </w:r>
      <w:proofErr w:type="spellEnd"/>
      <w:r w:rsidRPr="000D7311">
        <w:rPr>
          <w:rFonts w:ascii="Verdana" w:eastAsia="Times New Roman" w:hAnsi="Verdana" w:cs="Times New Roman"/>
          <w:sz w:val="20"/>
          <w:szCs w:val="20"/>
        </w:rPr>
        <w:t xml:space="preserve"> .</w:t>
      </w:r>
      <w:proofErr w:type="gramEnd"/>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Training Workshop for Principals, Head Teachers, Medical Officers, Dentists, Enforcement Officers, </w:t>
      </w:r>
      <w:proofErr w:type="gramStart"/>
      <w:r w:rsidRPr="000D7311">
        <w:rPr>
          <w:rFonts w:ascii="Verdana" w:eastAsia="Times New Roman" w:hAnsi="Verdana" w:cs="Times New Roman"/>
          <w:sz w:val="20"/>
          <w:szCs w:val="20"/>
        </w:rPr>
        <w:t>NGO's ,</w:t>
      </w:r>
      <w:proofErr w:type="gramEnd"/>
      <w:r w:rsidRPr="000D7311">
        <w:rPr>
          <w:rFonts w:ascii="Verdana" w:eastAsia="Times New Roman" w:hAnsi="Verdana" w:cs="Times New Roman"/>
          <w:sz w:val="20"/>
          <w:szCs w:val="20"/>
        </w:rPr>
        <w:t xml:space="preserve"> Women Groups, Health Workers.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Training program on 'Community based cessation techniques' of Doctors and Dentists of Primary Health Centre (PHC) /Community Health Centre (CHC) at BBCI, Guwahati.</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17 Signature campaigns: Flagged off by The Chief Minister, Health Minister, MLAs, Law Minister, Senior Govt. Officials, prominent personalities like freedom fighters, writers, journalists, and social leaders, conducted in schools, colleges, bus stand, railway station, and market place in </w:t>
      </w:r>
      <w:proofErr w:type="spellStart"/>
      <w:r w:rsidRPr="000D7311">
        <w:rPr>
          <w:rFonts w:ascii="Verdana" w:eastAsia="Times New Roman" w:hAnsi="Verdana" w:cs="Times New Roman"/>
          <w:sz w:val="20"/>
          <w:szCs w:val="20"/>
        </w:rPr>
        <w:t>Ghy</w:t>
      </w:r>
      <w:proofErr w:type="spellEnd"/>
      <w:r w:rsidRPr="000D7311">
        <w:rPr>
          <w:rFonts w:ascii="Verdana" w:eastAsia="Times New Roman" w:hAnsi="Verdana" w:cs="Times New Roman"/>
          <w:sz w:val="20"/>
          <w:szCs w:val="20"/>
        </w:rPr>
        <w:t xml:space="preserve"> and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Times New Roman" w:eastAsia="Times New Roman" w:hAnsi="Times New Roman" w:cs="Times New Roman"/>
          <w:sz w:val="24"/>
          <w:szCs w:val="24"/>
        </w:rPr>
        <w:t xml:space="preserve"> </w:t>
      </w:r>
      <w:r w:rsidRPr="000D7311">
        <w:rPr>
          <w:rFonts w:ascii="Verdana" w:eastAsia="Times New Roman" w:hAnsi="Verdana" w:cs="Times New Roman"/>
          <w:sz w:val="20"/>
          <w:szCs w:val="20"/>
        </w:rPr>
        <w:t>Co-</w:t>
      </w:r>
      <w:proofErr w:type="spellStart"/>
      <w:r w:rsidRPr="000D7311">
        <w:rPr>
          <w:rFonts w:ascii="Verdana" w:eastAsia="Times New Roman" w:hAnsi="Verdana" w:cs="Times New Roman"/>
          <w:sz w:val="20"/>
          <w:szCs w:val="20"/>
        </w:rPr>
        <w:t>ordinated</w:t>
      </w:r>
      <w:proofErr w:type="spellEnd"/>
      <w:r w:rsidRPr="000D7311">
        <w:rPr>
          <w:rFonts w:ascii="Verdana" w:eastAsia="Times New Roman" w:hAnsi="Verdana" w:cs="Times New Roman"/>
          <w:sz w:val="20"/>
          <w:szCs w:val="20"/>
        </w:rPr>
        <w:t xml:space="preserve"> with local religious group, on prohibition of the use of tobacco products inside the Temples premises.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Times New Roman" w:eastAsia="Times New Roman" w:hAnsi="Times New Roman" w:cs="Times New Roman"/>
          <w:sz w:val="24"/>
          <w:szCs w:val="24"/>
        </w:rPr>
        <w:t xml:space="preserve"> </w:t>
      </w:r>
      <w:r w:rsidRPr="000D7311">
        <w:rPr>
          <w:rFonts w:ascii="Verdana" w:eastAsia="Times New Roman" w:hAnsi="Verdana" w:cs="Times New Roman"/>
          <w:sz w:val="20"/>
          <w:szCs w:val="20"/>
        </w:rPr>
        <w:t xml:space="preserve">Advocacy meeting of Enforcement Officers on Tobacco </w:t>
      </w:r>
      <w:proofErr w:type="gramStart"/>
      <w:r w:rsidRPr="000D7311">
        <w:rPr>
          <w:rFonts w:ascii="Verdana" w:eastAsia="Times New Roman" w:hAnsi="Verdana" w:cs="Times New Roman"/>
          <w:sz w:val="20"/>
          <w:szCs w:val="20"/>
        </w:rPr>
        <w:t>control</w:t>
      </w:r>
      <w:proofErr w:type="gramEnd"/>
      <w:r w:rsidRPr="000D7311">
        <w:rPr>
          <w:rFonts w:ascii="Verdana" w:eastAsia="Times New Roman" w:hAnsi="Verdana" w:cs="Times New Roman"/>
          <w:sz w:val="20"/>
          <w:szCs w:val="20"/>
        </w:rPr>
        <w:t xml:space="preserve"> Laws in collaboration of Voluntary Health Association of Assam.</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Orientation program for Service club of Rotary and Lions, NCC, NSS, </w:t>
      </w:r>
      <w:proofErr w:type="gramStart"/>
      <w:r w:rsidRPr="000D7311">
        <w:rPr>
          <w:rFonts w:ascii="Verdana" w:eastAsia="Times New Roman" w:hAnsi="Verdana" w:cs="Times New Roman"/>
          <w:sz w:val="20"/>
          <w:szCs w:val="20"/>
        </w:rPr>
        <w:t>NYK .</w:t>
      </w:r>
      <w:proofErr w:type="gramEnd"/>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Conducted an awareness program amongst the SOS children village on Anti-tobacco issues and about the ill-effects of tobacco, advocate the cause.</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lastRenderedPageBreak/>
        <w:t xml:space="preserve">• </w:t>
      </w:r>
      <w:r w:rsidRPr="000D7311">
        <w:rPr>
          <w:rFonts w:ascii="Verdana" w:eastAsia="Times New Roman" w:hAnsi="Verdana" w:cs="Times New Roman"/>
          <w:sz w:val="20"/>
          <w:szCs w:val="20"/>
        </w:rPr>
        <w:t xml:space="preserve">Intensive networking with related </w:t>
      </w:r>
      <w:proofErr w:type="spellStart"/>
      <w:r w:rsidRPr="000D7311">
        <w:rPr>
          <w:rFonts w:ascii="Verdana" w:eastAsia="Times New Roman" w:hAnsi="Verdana" w:cs="Times New Roman"/>
          <w:sz w:val="20"/>
          <w:szCs w:val="20"/>
        </w:rPr>
        <w:t>Govt</w:t>
      </w:r>
      <w:proofErr w:type="spellEnd"/>
      <w:r w:rsidRPr="000D7311">
        <w:rPr>
          <w:rFonts w:ascii="Verdana" w:eastAsia="Times New Roman" w:hAnsi="Verdana" w:cs="Times New Roman"/>
          <w:sz w:val="20"/>
          <w:szCs w:val="20"/>
        </w:rPr>
        <w:t>, Non- Govt. agencies, media houses</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Elaborate Commemoration of the WNTD at State, district, block level, Medical Colleges, and educational institutes all over the state.</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Times New Roman" w:eastAsia="Times New Roman" w:hAnsi="Times New Roman" w:cs="Times New Roman"/>
          <w:sz w:val="24"/>
          <w:szCs w:val="24"/>
        </w:rPr>
        <w:t xml:space="preserve"> </w:t>
      </w:r>
      <w:r w:rsidRPr="000D7311">
        <w:rPr>
          <w:rFonts w:ascii="Verdana" w:eastAsia="Times New Roman" w:hAnsi="Verdana" w:cs="Times New Roman"/>
          <w:sz w:val="20"/>
          <w:szCs w:val="20"/>
        </w:rPr>
        <w:t xml:space="preserve">Involvement of </w:t>
      </w:r>
      <w:proofErr w:type="spellStart"/>
      <w:r w:rsidRPr="000D7311">
        <w:rPr>
          <w:rFonts w:ascii="Verdana" w:eastAsia="Times New Roman" w:hAnsi="Verdana" w:cs="Times New Roman"/>
          <w:sz w:val="20"/>
          <w:szCs w:val="20"/>
        </w:rPr>
        <w:t>satras</w:t>
      </w:r>
      <w:proofErr w:type="spellEnd"/>
      <w:r w:rsidRPr="000D7311">
        <w:rPr>
          <w:rFonts w:ascii="Verdana" w:eastAsia="Times New Roman" w:hAnsi="Verdana" w:cs="Times New Roman"/>
          <w:sz w:val="20"/>
          <w:szCs w:val="20"/>
        </w:rPr>
        <w:t xml:space="preserve"> in </w:t>
      </w:r>
      <w:proofErr w:type="spellStart"/>
      <w:r w:rsidRPr="000D7311">
        <w:rPr>
          <w:rFonts w:ascii="Verdana" w:eastAsia="Times New Roman" w:hAnsi="Verdana" w:cs="Times New Roman"/>
          <w:sz w:val="20"/>
          <w:szCs w:val="20"/>
        </w:rPr>
        <w:t>Majuli</w:t>
      </w:r>
      <w:proofErr w:type="spellEnd"/>
      <w:r w:rsidRPr="000D7311">
        <w:rPr>
          <w:rFonts w:ascii="Verdana" w:eastAsia="Times New Roman" w:hAnsi="Verdana" w:cs="Times New Roman"/>
          <w:sz w:val="20"/>
          <w:szCs w:val="20"/>
        </w:rPr>
        <w:t xml:space="preserve"> to ban offering '</w:t>
      </w:r>
      <w:proofErr w:type="spellStart"/>
      <w:r w:rsidRPr="000D7311">
        <w:rPr>
          <w:rFonts w:ascii="Verdana" w:eastAsia="Times New Roman" w:hAnsi="Verdana" w:cs="Times New Roman"/>
          <w:sz w:val="20"/>
          <w:szCs w:val="20"/>
        </w:rPr>
        <w:t>Dhapat</w:t>
      </w:r>
      <w:proofErr w:type="spellEnd"/>
      <w:r w:rsidRPr="000D7311">
        <w:rPr>
          <w:rFonts w:ascii="Verdana" w:eastAsia="Times New Roman" w:hAnsi="Verdana" w:cs="Times New Roman"/>
          <w:sz w:val="20"/>
          <w:szCs w:val="20"/>
        </w:rPr>
        <w:t xml:space="preserve">' with </w:t>
      </w:r>
      <w:proofErr w:type="spellStart"/>
      <w:r w:rsidRPr="000D7311">
        <w:rPr>
          <w:rFonts w:ascii="Verdana" w:eastAsia="Times New Roman" w:hAnsi="Verdana" w:cs="Times New Roman"/>
          <w:sz w:val="20"/>
          <w:szCs w:val="20"/>
        </w:rPr>
        <w:t>tamul</w:t>
      </w:r>
      <w:proofErr w:type="spellEnd"/>
      <w:r w:rsidRPr="000D7311">
        <w:rPr>
          <w:rFonts w:ascii="Verdana" w:eastAsia="Times New Roman" w:hAnsi="Verdana" w:cs="Times New Roman"/>
          <w:sz w:val="20"/>
          <w:szCs w:val="20"/>
        </w:rPr>
        <w:t>-</w:t>
      </w:r>
      <w:proofErr w:type="gramStart"/>
      <w:r w:rsidRPr="000D7311">
        <w:rPr>
          <w:rFonts w:ascii="Verdana" w:eastAsia="Times New Roman" w:hAnsi="Verdana" w:cs="Times New Roman"/>
          <w:sz w:val="20"/>
          <w:szCs w:val="20"/>
        </w:rPr>
        <w:t>pan .</w:t>
      </w:r>
      <w:proofErr w:type="gramEnd"/>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Times New Roman" w:eastAsia="Times New Roman" w:hAnsi="Times New Roman" w:cs="Times New Roman"/>
          <w:sz w:val="24"/>
          <w:szCs w:val="24"/>
        </w:rPr>
        <w:t xml:space="preserve"> </w:t>
      </w:r>
      <w:r w:rsidRPr="000D7311">
        <w:rPr>
          <w:rFonts w:ascii="Verdana" w:eastAsia="Times New Roman" w:hAnsi="Verdana" w:cs="Times New Roman"/>
          <w:sz w:val="20"/>
          <w:szCs w:val="20"/>
        </w:rPr>
        <w:t>Orientation of 14 NGOs on the provisions of the ACT.</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Times New Roman" w:eastAsia="Times New Roman" w:hAnsi="Times New Roman" w:cs="Times New Roman"/>
          <w:sz w:val="24"/>
          <w:szCs w:val="24"/>
        </w:rPr>
        <w:t xml:space="preserve"> </w:t>
      </w:r>
      <w:r w:rsidRPr="000D7311">
        <w:rPr>
          <w:rFonts w:ascii="Verdana" w:eastAsia="Times New Roman" w:hAnsi="Verdana" w:cs="Times New Roman"/>
          <w:sz w:val="20"/>
          <w:szCs w:val="20"/>
        </w:rPr>
        <w:t>Participated with the State TB program, as a part of the celebration of 'World T.B Day' - procession, motorcycle rally, public meeting, Signature Campaign, Anti Tobacco placards, posters displayed, documentary screened, speech on harms of tobacco and a cause of TB.</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30 </w:t>
      </w:r>
      <w:proofErr w:type="spellStart"/>
      <w:r w:rsidRPr="000D7311">
        <w:rPr>
          <w:rFonts w:ascii="Verdana" w:eastAsia="Times New Roman" w:hAnsi="Verdana" w:cs="Times New Roman"/>
          <w:sz w:val="20"/>
          <w:szCs w:val="20"/>
        </w:rPr>
        <w:t>mins</w:t>
      </w:r>
      <w:proofErr w:type="spellEnd"/>
      <w:r w:rsidRPr="000D7311">
        <w:rPr>
          <w:rFonts w:ascii="Verdana" w:eastAsia="Times New Roman" w:hAnsi="Verdana" w:cs="Times New Roman"/>
          <w:sz w:val="20"/>
          <w:szCs w:val="20"/>
        </w:rPr>
        <w:t xml:space="preserve"> DDK </w:t>
      </w:r>
      <w:proofErr w:type="gramStart"/>
      <w:r w:rsidRPr="000D7311">
        <w:rPr>
          <w:rFonts w:ascii="Verdana" w:eastAsia="Times New Roman" w:hAnsi="Verdana" w:cs="Times New Roman"/>
          <w:sz w:val="20"/>
          <w:szCs w:val="20"/>
        </w:rPr>
        <w:t>program ,</w:t>
      </w:r>
      <w:proofErr w:type="gramEnd"/>
      <w:r w:rsidRPr="000D7311">
        <w:rPr>
          <w:rFonts w:ascii="Verdana" w:eastAsia="Times New Roman" w:hAnsi="Verdana" w:cs="Times New Roman"/>
          <w:sz w:val="20"/>
          <w:szCs w:val="20"/>
        </w:rPr>
        <w:t xml:space="preserve"> in '</w:t>
      </w:r>
      <w:proofErr w:type="spellStart"/>
      <w:r w:rsidRPr="000D7311">
        <w:rPr>
          <w:rFonts w:ascii="Verdana" w:eastAsia="Times New Roman" w:hAnsi="Verdana" w:cs="Times New Roman"/>
          <w:sz w:val="20"/>
          <w:szCs w:val="20"/>
        </w:rPr>
        <w:t>Yuva</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Manch</w:t>
      </w:r>
      <w:proofErr w:type="spellEnd"/>
      <w:r w:rsidRPr="000D7311">
        <w:rPr>
          <w:rFonts w:ascii="Verdana" w:eastAsia="Times New Roman" w:hAnsi="Verdana" w:cs="Times New Roman"/>
          <w:sz w:val="20"/>
          <w:szCs w:val="20"/>
        </w:rPr>
        <w:t>' - interaction with college students on Tobacco control initiatives.</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30 </w:t>
      </w:r>
      <w:proofErr w:type="spellStart"/>
      <w:r w:rsidRPr="000D7311">
        <w:rPr>
          <w:rFonts w:ascii="Verdana" w:eastAsia="Times New Roman" w:hAnsi="Verdana" w:cs="Times New Roman"/>
          <w:sz w:val="20"/>
          <w:szCs w:val="20"/>
        </w:rPr>
        <w:t>mins</w:t>
      </w:r>
      <w:proofErr w:type="spellEnd"/>
      <w:r w:rsidRPr="000D7311">
        <w:rPr>
          <w:rFonts w:ascii="Verdana" w:eastAsia="Times New Roman" w:hAnsi="Verdana" w:cs="Times New Roman"/>
          <w:sz w:val="20"/>
          <w:szCs w:val="20"/>
        </w:rPr>
        <w:t xml:space="preserve"> DDK program in 'Talk time' of PPC NE on Tobacco Control ACT, Health Consequences, </w:t>
      </w:r>
      <w:proofErr w:type="gramStart"/>
      <w:r w:rsidRPr="000D7311">
        <w:rPr>
          <w:rFonts w:ascii="Verdana" w:eastAsia="Times New Roman" w:hAnsi="Verdana" w:cs="Times New Roman"/>
          <w:sz w:val="20"/>
          <w:szCs w:val="20"/>
        </w:rPr>
        <w:t>prevention</w:t>
      </w:r>
      <w:proofErr w:type="gramEnd"/>
      <w:r w:rsidRPr="000D7311">
        <w:rPr>
          <w:rFonts w:ascii="Verdana" w:eastAsia="Times New Roman" w:hAnsi="Verdana" w:cs="Times New Roman"/>
          <w:sz w:val="20"/>
          <w:szCs w:val="20"/>
        </w:rPr>
        <w:t xml:space="preserve"> of the tobacco use, tobacco control initiatives.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1 hr 'Phone in' TV program on Anti Tobacco issues, in 'News Live'.</w:t>
      </w:r>
      <w:r w:rsidRPr="000D7311">
        <w:rPr>
          <w:rFonts w:ascii="Verdana" w:eastAsia="Times New Roman" w:hAnsi="Verdana" w:cs="Times New Roman"/>
          <w:sz w:val="20"/>
          <w:szCs w:val="20"/>
        </w:rPr>
        <w:br/>
      </w:r>
      <w:proofErr w:type="gramStart"/>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30 minutes 'Phone in' DDK program on' '</w:t>
      </w:r>
      <w:proofErr w:type="spellStart"/>
      <w:r w:rsidRPr="000D7311">
        <w:rPr>
          <w:rFonts w:ascii="Verdana" w:eastAsia="Times New Roman" w:hAnsi="Verdana" w:cs="Times New Roman"/>
          <w:sz w:val="20"/>
          <w:szCs w:val="20"/>
        </w:rPr>
        <w:t>Swaysthya</w:t>
      </w:r>
      <w:proofErr w:type="spellEnd"/>
      <w:r w:rsidRPr="000D7311">
        <w:rPr>
          <w:rFonts w:ascii="Verdana" w:eastAsia="Times New Roman" w:hAnsi="Verdana" w:cs="Times New Roman"/>
          <w:sz w:val="20"/>
          <w:szCs w:val="20"/>
        </w:rPr>
        <w:t xml:space="preserve"> Bharat' Anti Tobacco issues.</w:t>
      </w:r>
      <w:proofErr w:type="gramEnd"/>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w:t>
      </w:r>
      <w:proofErr w:type="spellStart"/>
      <w:r w:rsidRPr="000D7311">
        <w:rPr>
          <w:rFonts w:ascii="Verdana" w:eastAsia="Times New Roman" w:hAnsi="Verdana" w:cs="Times New Roman"/>
          <w:sz w:val="20"/>
          <w:szCs w:val="20"/>
        </w:rPr>
        <w:t>Shahpuria</w:t>
      </w:r>
      <w:proofErr w:type="spellEnd"/>
      <w:r w:rsidRPr="000D7311">
        <w:rPr>
          <w:rFonts w:ascii="Verdana" w:eastAsia="Times New Roman" w:hAnsi="Verdana" w:cs="Times New Roman"/>
          <w:sz w:val="20"/>
          <w:szCs w:val="20"/>
        </w:rPr>
        <w:t>' &amp;'</w:t>
      </w:r>
      <w:proofErr w:type="spellStart"/>
      <w:r w:rsidRPr="000D7311">
        <w:rPr>
          <w:rFonts w:ascii="Verdana" w:eastAsia="Times New Roman" w:hAnsi="Verdana" w:cs="Times New Roman"/>
          <w:sz w:val="20"/>
          <w:szCs w:val="20"/>
        </w:rPr>
        <w:t>Porbotia</w:t>
      </w:r>
      <w:proofErr w:type="spellEnd"/>
      <w:r w:rsidRPr="000D7311">
        <w:rPr>
          <w:rFonts w:ascii="Verdana" w:eastAsia="Times New Roman" w:hAnsi="Verdana" w:cs="Times New Roman"/>
          <w:sz w:val="20"/>
          <w:szCs w:val="20"/>
        </w:rPr>
        <w:t xml:space="preserve">' declared 'tobacco free village'. </w:t>
      </w:r>
      <w:proofErr w:type="gramStart"/>
      <w:r w:rsidRPr="000D7311">
        <w:rPr>
          <w:rFonts w:ascii="Verdana" w:eastAsia="Times New Roman" w:hAnsi="Verdana" w:cs="Times New Roman"/>
          <w:sz w:val="20"/>
          <w:szCs w:val="20"/>
        </w:rPr>
        <w:t xml:space="preserve">Advocacy with </w:t>
      </w:r>
      <w:proofErr w:type="spellStart"/>
      <w:r w:rsidRPr="000D7311">
        <w:rPr>
          <w:rFonts w:ascii="Verdana" w:eastAsia="Times New Roman" w:hAnsi="Verdana" w:cs="Times New Roman"/>
          <w:sz w:val="20"/>
          <w:szCs w:val="20"/>
        </w:rPr>
        <w:t>Gorumara</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Ganakabari</w:t>
      </w:r>
      <w:proofErr w:type="spellEnd"/>
      <w:r w:rsidRPr="000D7311">
        <w:rPr>
          <w:rFonts w:ascii="Verdana" w:eastAsia="Times New Roman" w:hAnsi="Verdana" w:cs="Times New Roman"/>
          <w:sz w:val="20"/>
          <w:szCs w:val="20"/>
        </w:rPr>
        <w:t xml:space="preserve"> village of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xml:space="preserve"> as 3rd 'tobacco free village' in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w:t>
      </w:r>
      <w:proofErr w:type="gramEnd"/>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Conducted meetings for members of Local </w:t>
      </w:r>
      <w:proofErr w:type="spellStart"/>
      <w:r w:rsidRPr="000D7311">
        <w:rPr>
          <w:rFonts w:ascii="Verdana" w:eastAsia="Times New Roman" w:hAnsi="Verdana" w:cs="Times New Roman"/>
          <w:sz w:val="20"/>
          <w:szCs w:val="20"/>
        </w:rPr>
        <w:t>Panchayat</w:t>
      </w:r>
      <w:proofErr w:type="spellEnd"/>
      <w:r w:rsidRPr="000D7311">
        <w:rPr>
          <w:rFonts w:ascii="Verdana" w:eastAsia="Times New Roman" w:hAnsi="Verdana" w:cs="Times New Roman"/>
          <w:sz w:val="20"/>
          <w:szCs w:val="20"/>
        </w:rPr>
        <w:t xml:space="preserve"> leaders of the different Religions in the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xml:space="preserve"> District.</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Collaboration with </w:t>
      </w:r>
      <w:proofErr w:type="spellStart"/>
      <w:r w:rsidRPr="000D7311">
        <w:rPr>
          <w:rFonts w:ascii="Verdana" w:eastAsia="Times New Roman" w:hAnsi="Verdana" w:cs="Times New Roman"/>
          <w:sz w:val="20"/>
          <w:szCs w:val="20"/>
        </w:rPr>
        <w:t>Sarba</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Siksha</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Abihijan</w:t>
      </w:r>
      <w:proofErr w:type="spellEnd"/>
      <w:r w:rsidRPr="000D7311">
        <w:rPr>
          <w:rFonts w:ascii="Verdana" w:eastAsia="Times New Roman" w:hAnsi="Verdana" w:cs="Times New Roman"/>
          <w:sz w:val="20"/>
          <w:szCs w:val="20"/>
        </w:rPr>
        <w:t xml:space="preserve"> Mission, for training of school </w:t>
      </w:r>
      <w:proofErr w:type="gramStart"/>
      <w:r w:rsidRPr="000D7311">
        <w:rPr>
          <w:rFonts w:ascii="Verdana" w:eastAsia="Times New Roman" w:hAnsi="Verdana" w:cs="Times New Roman"/>
          <w:sz w:val="20"/>
          <w:szCs w:val="20"/>
        </w:rPr>
        <w:t>teachers .</w:t>
      </w:r>
      <w:proofErr w:type="gramEnd"/>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Orientation program for 20 </w:t>
      </w:r>
      <w:proofErr w:type="spellStart"/>
      <w:r w:rsidRPr="000D7311">
        <w:rPr>
          <w:rFonts w:ascii="Verdana" w:eastAsia="Times New Roman" w:hAnsi="Verdana" w:cs="Times New Roman"/>
          <w:sz w:val="20"/>
          <w:szCs w:val="20"/>
        </w:rPr>
        <w:t>Ayurved</w:t>
      </w:r>
      <w:proofErr w:type="spellEnd"/>
      <w:r w:rsidRPr="000D7311">
        <w:rPr>
          <w:rFonts w:ascii="Verdana" w:eastAsia="Times New Roman" w:hAnsi="Verdana" w:cs="Times New Roman"/>
          <w:sz w:val="20"/>
          <w:szCs w:val="20"/>
        </w:rPr>
        <w:t xml:space="preserve"> and </w:t>
      </w:r>
      <w:proofErr w:type="spellStart"/>
      <w:r w:rsidRPr="000D7311">
        <w:rPr>
          <w:rFonts w:ascii="Verdana" w:eastAsia="Times New Roman" w:hAnsi="Verdana" w:cs="Times New Roman"/>
          <w:sz w:val="20"/>
          <w:szCs w:val="20"/>
        </w:rPr>
        <w:t>Homeo</w:t>
      </w:r>
      <w:proofErr w:type="spellEnd"/>
      <w:r w:rsidRPr="000D7311">
        <w:rPr>
          <w:rFonts w:ascii="Verdana" w:eastAsia="Times New Roman" w:hAnsi="Verdana" w:cs="Times New Roman"/>
          <w:sz w:val="20"/>
          <w:szCs w:val="20"/>
        </w:rPr>
        <w:t xml:space="preserve"> doctors</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Conducted orientation on the COTPA, to 120 SI and ASI under training, at the Assam Police Training College in </w:t>
      </w:r>
      <w:proofErr w:type="spellStart"/>
      <w:r w:rsidRPr="000D7311">
        <w:rPr>
          <w:rFonts w:ascii="Verdana" w:eastAsia="Times New Roman" w:hAnsi="Verdana" w:cs="Times New Roman"/>
          <w:sz w:val="20"/>
          <w:szCs w:val="20"/>
        </w:rPr>
        <w:t>Dergaon</w:t>
      </w:r>
      <w:proofErr w:type="spellEnd"/>
      <w:r w:rsidRPr="000D7311">
        <w:rPr>
          <w:rFonts w:ascii="Verdana" w:eastAsia="Times New Roman" w:hAnsi="Verdana" w:cs="Times New Roman"/>
          <w:sz w:val="20"/>
          <w:szCs w:val="20"/>
        </w:rPr>
        <w:t>.</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Training program for 85 Police Personnel, on enforcement of Tobacco Control laws at Police Reserve Training Hall, Guwahati.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Anti Tobacco awareness meeting organized at 5 Tea Estates of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xml:space="preserve"> District.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Participated largely in the Tea Tourism Festival. Documentaries screened, Poster exhibition, materials distributed, IEC displayed, interaction with public, power point presentation.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Participate every year in the District Health camps of State Govt. </w:t>
      </w:r>
    </w:p>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r w:rsidRPr="000D7311">
        <w:rPr>
          <w:rFonts w:ascii="Verdana" w:eastAsia="Times New Roman" w:hAnsi="Verdana" w:cs="Times New Roman"/>
          <w:b/>
          <w:bCs/>
          <w:sz w:val="20"/>
          <w:szCs w:val="20"/>
        </w:rPr>
        <w:t>•</w:t>
      </w:r>
      <w:r w:rsidRPr="000D7311">
        <w:rPr>
          <w:rFonts w:ascii="Verdana" w:eastAsia="Times New Roman" w:hAnsi="Verdana" w:cs="Times New Roman"/>
          <w:sz w:val="20"/>
          <w:szCs w:val="20"/>
        </w:rPr>
        <w:t xml:space="preserve">Directorate of Health Services, Guwahati Medical College Hospital declared as 'Tobacco Free Zone.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The </w:t>
      </w:r>
      <w:proofErr w:type="spellStart"/>
      <w:r w:rsidRPr="000D7311">
        <w:rPr>
          <w:rFonts w:ascii="Verdana" w:eastAsia="Times New Roman" w:hAnsi="Verdana" w:cs="Times New Roman"/>
          <w:sz w:val="20"/>
          <w:szCs w:val="20"/>
        </w:rPr>
        <w:t>Gauhati</w:t>
      </w:r>
      <w:proofErr w:type="spellEnd"/>
      <w:r w:rsidRPr="000D7311">
        <w:rPr>
          <w:rFonts w:ascii="Verdana" w:eastAsia="Times New Roman" w:hAnsi="Verdana" w:cs="Times New Roman"/>
          <w:sz w:val="20"/>
          <w:szCs w:val="20"/>
        </w:rPr>
        <w:t xml:space="preserve"> University declared as 'Tobacco Free Zone'.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The Inter State Bus Terminus (ISBT) authority of Guwahati and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xml:space="preserve"> declared the campus as 'Smoke Free Zone'.</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Awareness campaign on Tobacco cessation in Chest &amp; TB Hospital of Guwahati for its doctors, staff, and patients.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Street plays in street corners, market places, parks, zoo, Bus stops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Awareness/Cessation booths in health camps.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Quarterly Public awareness and Advocacy programs conducted at Inter State Bus </w:t>
      </w:r>
      <w:proofErr w:type="gramStart"/>
      <w:r w:rsidRPr="000D7311">
        <w:rPr>
          <w:rFonts w:ascii="Verdana" w:eastAsia="Times New Roman" w:hAnsi="Verdana" w:cs="Times New Roman"/>
          <w:sz w:val="20"/>
          <w:szCs w:val="20"/>
        </w:rPr>
        <w:t>Terminus(</w:t>
      </w:r>
      <w:proofErr w:type="gramEnd"/>
      <w:r w:rsidRPr="000D7311">
        <w:rPr>
          <w:rFonts w:ascii="Verdana" w:eastAsia="Times New Roman" w:hAnsi="Verdana" w:cs="Times New Roman"/>
          <w:sz w:val="20"/>
          <w:szCs w:val="20"/>
        </w:rPr>
        <w:t>ISBT), Railway Stations, Zoo, Market places.</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Implementation of the 'Cigarettes and Other Tobacco Products Act 2003 Section 4 order at the Guwahati Airport Authority</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Orientation of Hotel bar owners on implementation, compliance, violations of Sec 4</w:t>
      </w:r>
    </w:p>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r w:rsidRPr="000D7311">
        <w:rPr>
          <w:rFonts w:ascii="Times New Roman" w:eastAsia="Times New Roman" w:hAnsi="Times New Roman" w:cs="Times New Roman"/>
          <w:sz w:val="24"/>
          <w:szCs w:val="24"/>
        </w:rPr>
        <w:t> </w:t>
      </w:r>
    </w:p>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r w:rsidRPr="000D7311">
        <w:rPr>
          <w:rFonts w:ascii="Verdana" w:eastAsia="Times New Roman" w:hAnsi="Verdana" w:cs="Times New Roman"/>
          <w:b/>
          <w:bCs/>
          <w:color w:val="0088CA"/>
          <w:sz w:val="20"/>
          <w:szCs w:val="20"/>
        </w:rPr>
        <w:t>Campaign for 'Tobacco Free North East' 2013</w:t>
      </w:r>
    </w:p>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National Tobacco Control Program, Assam </w:t>
      </w:r>
      <w:proofErr w:type="spellStart"/>
      <w:r w:rsidRPr="000D7311">
        <w:rPr>
          <w:rFonts w:ascii="Verdana" w:eastAsia="Times New Roman" w:hAnsi="Verdana" w:cs="Times New Roman"/>
          <w:sz w:val="20"/>
          <w:szCs w:val="20"/>
        </w:rPr>
        <w:t>organised</w:t>
      </w:r>
      <w:proofErr w:type="spellEnd"/>
      <w:r w:rsidRPr="000D7311">
        <w:rPr>
          <w:rFonts w:ascii="Verdana" w:eastAsia="Times New Roman" w:hAnsi="Verdana" w:cs="Times New Roman"/>
          <w:sz w:val="20"/>
          <w:szCs w:val="20"/>
        </w:rPr>
        <w:t xml:space="preserve">, conducted and coordinated a Mega campaign for 'Tobacco Free North East', led by the Ministry of Health &amp;Family Welfare. It was a huge mission and a herculean task, getting together officials, civil society, journalists, </w:t>
      </w:r>
      <w:r w:rsidRPr="000D7311">
        <w:rPr>
          <w:rFonts w:ascii="Verdana" w:eastAsia="Times New Roman" w:hAnsi="Verdana" w:cs="Times New Roman"/>
          <w:sz w:val="20"/>
          <w:szCs w:val="20"/>
        </w:rPr>
        <w:lastRenderedPageBreak/>
        <w:t xml:space="preserve">activists from the 8 NE states - Assam, Arunachal, Manipur, Meghalaya, Mizoram, Tripura, Nagaland and Sikkim.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Flag off of the mega campaign rally 'Tobacco Free North East' at 8 AM by the Health Minister of Assam in presence of the JS cum MD MRHM Ms .A .Gupta, DG Sri J. Prasad, JS Ms. S. </w:t>
      </w:r>
      <w:proofErr w:type="spellStart"/>
      <w:r w:rsidRPr="000D7311">
        <w:rPr>
          <w:rFonts w:ascii="Verdana" w:eastAsia="Times New Roman" w:hAnsi="Verdana" w:cs="Times New Roman"/>
          <w:sz w:val="20"/>
          <w:szCs w:val="20"/>
        </w:rPr>
        <w:t>Gamlin</w:t>
      </w:r>
      <w:proofErr w:type="spellEnd"/>
      <w:r w:rsidRPr="000D7311">
        <w:rPr>
          <w:rFonts w:ascii="Verdana" w:eastAsia="Times New Roman" w:hAnsi="Verdana" w:cs="Times New Roman"/>
          <w:sz w:val="20"/>
          <w:szCs w:val="20"/>
        </w:rPr>
        <w:t xml:space="preserve">, Director Sri </w:t>
      </w:r>
      <w:proofErr w:type="spellStart"/>
      <w:r w:rsidRPr="000D7311">
        <w:rPr>
          <w:rFonts w:ascii="Verdana" w:eastAsia="Times New Roman" w:hAnsi="Verdana" w:cs="Times New Roman"/>
          <w:sz w:val="20"/>
          <w:szCs w:val="20"/>
        </w:rPr>
        <w:t>Amal</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Pusp</w:t>
      </w:r>
      <w:proofErr w:type="spellEnd"/>
      <w:r w:rsidRPr="000D7311">
        <w:rPr>
          <w:rFonts w:ascii="Verdana" w:eastAsia="Times New Roman" w:hAnsi="Verdana" w:cs="Times New Roman"/>
          <w:sz w:val="20"/>
          <w:szCs w:val="20"/>
        </w:rPr>
        <w:t xml:space="preserve">, CMO, Dr. </w:t>
      </w:r>
      <w:proofErr w:type="spellStart"/>
      <w:r w:rsidRPr="000D7311">
        <w:rPr>
          <w:rFonts w:ascii="Verdana" w:eastAsia="Times New Roman" w:hAnsi="Verdana" w:cs="Times New Roman"/>
          <w:sz w:val="20"/>
          <w:szCs w:val="20"/>
        </w:rPr>
        <w:t>L.Swastcharan</w:t>
      </w:r>
      <w:proofErr w:type="spellEnd"/>
      <w:r w:rsidRPr="000D7311">
        <w:rPr>
          <w:rFonts w:ascii="Verdana" w:eastAsia="Times New Roman" w:hAnsi="Verdana" w:cs="Times New Roman"/>
          <w:sz w:val="20"/>
          <w:szCs w:val="20"/>
        </w:rPr>
        <w:t xml:space="preserve"> of the </w:t>
      </w:r>
      <w:proofErr w:type="spellStart"/>
      <w:r w:rsidRPr="000D7311">
        <w:rPr>
          <w:rFonts w:ascii="Verdana" w:eastAsia="Times New Roman" w:hAnsi="Verdana" w:cs="Times New Roman"/>
          <w:sz w:val="20"/>
          <w:szCs w:val="20"/>
        </w:rPr>
        <w:t>MoH&amp;FW</w:t>
      </w:r>
      <w:proofErr w:type="spellEnd"/>
      <w:r w:rsidRPr="000D7311">
        <w:rPr>
          <w:rFonts w:ascii="Verdana" w:eastAsia="Times New Roman" w:hAnsi="Verdana" w:cs="Times New Roman"/>
          <w:sz w:val="20"/>
          <w:szCs w:val="20"/>
        </w:rPr>
        <w:t>, GOI, National Tobacco Control Program, members of CTFK, WLF and delegates and brand ambassadors of the NE states, 2000 school students, nurses, health workers, civil society members.</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Public Meeting with the Honorable Chief Minister of Assam, Chief ambassador for the campaign as the Chief Guest and Health Minister of Assam as the Guest of </w:t>
      </w:r>
      <w:proofErr w:type="spellStart"/>
      <w:r w:rsidRPr="000D7311">
        <w:rPr>
          <w:rFonts w:ascii="Verdana" w:eastAsia="Times New Roman" w:hAnsi="Verdana" w:cs="Times New Roman"/>
          <w:sz w:val="20"/>
          <w:szCs w:val="20"/>
        </w:rPr>
        <w:t>Honour</w:t>
      </w:r>
      <w:proofErr w:type="spellEnd"/>
      <w:r w:rsidRPr="000D7311">
        <w:rPr>
          <w:rFonts w:ascii="Verdana" w:eastAsia="Times New Roman" w:hAnsi="Verdana" w:cs="Times New Roman"/>
          <w:sz w:val="20"/>
          <w:szCs w:val="20"/>
        </w:rPr>
        <w:t xml:space="preserve">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A 'No tobacco' pledge was administered by the Honorable Chief Minister of Assam for all GOI officials, NE state officials, delegates and brand ambassadors of the NE states, 2000 school students , nurses , health workers, civil society members</w:t>
      </w:r>
      <w:r w:rsidRPr="000D7311">
        <w:rPr>
          <w:rFonts w:ascii="Verdana" w:eastAsia="Times New Roman" w:hAnsi="Verdana" w:cs="Times New Roman"/>
          <w:sz w:val="20"/>
          <w:szCs w:val="20"/>
        </w:rPr>
        <w:br/>
      </w:r>
      <w:r w:rsidRPr="000D7311">
        <w:rPr>
          <w:rFonts w:ascii="Verdana" w:eastAsia="Times New Roman" w:hAnsi="Verdana" w:cs="Times New Roman"/>
          <w:sz w:val="20"/>
          <w:szCs w:val="20"/>
        </w:rPr>
        <w:br/>
      </w:r>
      <w:r w:rsidRPr="000D7311">
        <w:rPr>
          <w:rFonts w:ascii="Verdana" w:eastAsia="Times New Roman" w:hAnsi="Verdana" w:cs="Times New Roman"/>
          <w:b/>
          <w:bCs/>
          <w:color w:val="0088CA"/>
          <w:sz w:val="20"/>
          <w:szCs w:val="20"/>
        </w:rPr>
        <w:t xml:space="preserve">Appeal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Chief Ministers 'Appeal' to public on Section 6 , published in 21 newspapers by NRHM- Assamese &amp; English .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Health Ministers 'Public Notice' to inform to the general masses on Ban of sale of tobacco products near Educational Institution, published in 26 newspapers by NRHM in 4 language - Assamese , English , Bengali , Hindi.</w:t>
      </w:r>
      <w:r w:rsidRPr="000D7311">
        <w:rPr>
          <w:rFonts w:ascii="Verdana" w:eastAsia="Times New Roman" w:hAnsi="Verdana" w:cs="Times New Roman"/>
          <w:sz w:val="20"/>
          <w:szCs w:val="20"/>
        </w:rPr>
        <w:br/>
      </w:r>
      <w:r w:rsidRPr="000D7311">
        <w:rPr>
          <w:rFonts w:ascii="Verdana" w:eastAsia="Times New Roman" w:hAnsi="Verdana" w:cs="Times New Roman"/>
          <w:sz w:val="20"/>
          <w:szCs w:val="20"/>
        </w:rPr>
        <w:br/>
      </w:r>
      <w:r w:rsidRPr="000D7311">
        <w:rPr>
          <w:rFonts w:ascii="Verdana" w:eastAsia="Times New Roman" w:hAnsi="Verdana" w:cs="Times New Roman"/>
          <w:b/>
          <w:bCs/>
          <w:color w:val="0088CA"/>
          <w:sz w:val="20"/>
          <w:szCs w:val="20"/>
        </w:rPr>
        <w:t xml:space="preserve">World No Tobacco Day </w:t>
      </w:r>
      <w:r w:rsidRPr="000D7311">
        <w:rPr>
          <w:rFonts w:ascii="Verdana" w:eastAsia="Times New Roman" w:hAnsi="Verdana" w:cs="Times New Roman"/>
          <w:b/>
          <w:bCs/>
          <w:sz w:val="20"/>
          <w:szCs w:val="20"/>
        </w:rPr>
        <w:br/>
      </w:r>
      <w:r w:rsidRPr="000D7311">
        <w:rPr>
          <w:rFonts w:ascii="Verdana" w:eastAsia="Times New Roman" w:hAnsi="Verdana" w:cs="Times New Roman"/>
          <w:sz w:val="20"/>
          <w:szCs w:val="20"/>
        </w:rPr>
        <w:t xml:space="preserve">Every Year Commemoration of World No Tobacco Day celebrated at State, District, Sub-district level &amp; educational institutes all over the state. </w:t>
      </w:r>
    </w:p>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r w:rsidRPr="000D7311">
        <w:rPr>
          <w:rFonts w:ascii="Times New Roman" w:eastAsia="Times New Roman" w:hAnsi="Times New Roman" w:cs="Times New Roman"/>
          <w:sz w:val="24"/>
          <w:szCs w:val="24"/>
        </w:rPr>
        <w:t> </w:t>
      </w:r>
    </w:p>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r w:rsidRPr="000D7311">
        <w:rPr>
          <w:rFonts w:ascii="Verdana" w:eastAsia="Times New Roman" w:hAnsi="Verdana" w:cs="Times New Roman"/>
          <w:b/>
          <w:bCs/>
          <w:color w:val="0088CA"/>
          <w:sz w:val="20"/>
          <w:szCs w:val="20"/>
        </w:rPr>
        <w:t>World No Tobacco Day 2014</w:t>
      </w:r>
    </w:p>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r w:rsidRPr="000D7311">
        <w:rPr>
          <w:rFonts w:ascii="Verdana" w:eastAsia="Times New Roman" w:hAnsi="Verdana" w:cs="Times New Roman"/>
          <w:b/>
          <w:bCs/>
          <w:sz w:val="20"/>
          <w:szCs w:val="20"/>
        </w:rPr>
        <w:t>•</w:t>
      </w:r>
      <w:r w:rsidRPr="000D7311">
        <w:rPr>
          <w:rFonts w:ascii="Verdana" w:eastAsia="Times New Roman" w:hAnsi="Verdana" w:cs="Times New Roman"/>
          <w:sz w:val="20"/>
          <w:szCs w:val="20"/>
        </w:rPr>
        <w:t xml:space="preserve"> Press conference Kamrup Metro &amp;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xml:space="preserve"> District.</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Talk Show at PPC -NE </w:t>
      </w:r>
      <w:proofErr w:type="spellStart"/>
      <w:proofErr w:type="gramStart"/>
      <w:r w:rsidRPr="000D7311">
        <w:rPr>
          <w:rFonts w:ascii="Verdana" w:eastAsia="Times New Roman" w:hAnsi="Verdana" w:cs="Times New Roman"/>
          <w:sz w:val="20"/>
          <w:szCs w:val="20"/>
        </w:rPr>
        <w:t>Doordarshan</w:t>
      </w:r>
      <w:proofErr w:type="spellEnd"/>
      <w:r w:rsidRPr="000D7311">
        <w:rPr>
          <w:rFonts w:ascii="Verdana" w:eastAsia="Times New Roman" w:hAnsi="Verdana" w:cs="Times New Roman"/>
          <w:sz w:val="20"/>
          <w:szCs w:val="20"/>
        </w:rPr>
        <w:t xml:space="preserve"> .</w:t>
      </w:r>
      <w:proofErr w:type="gramEnd"/>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Public meeting at BBCI in collaboration with VHAA, Assam Police(DGP)</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Puppet Show/ Essay Competitions/ Quiz competitions/ Street Play / Rally /Mass </w:t>
      </w:r>
      <w:proofErr w:type="spellStart"/>
      <w:r w:rsidRPr="000D7311">
        <w:rPr>
          <w:rFonts w:ascii="Verdana" w:eastAsia="Times New Roman" w:hAnsi="Verdana" w:cs="Times New Roman"/>
          <w:sz w:val="20"/>
          <w:szCs w:val="20"/>
        </w:rPr>
        <w:t>Postering</w:t>
      </w:r>
      <w:proofErr w:type="spellEnd"/>
      <w:r w:rsidRPr="000D7311">
        <w:rPr>
          <w:rFonts w:ascii="Verdana" w:eastAsia="Times New Roman" w:hAnsi="Verdana" w:cs="Times New Roman"/>
          <w:sz w:val="20"/>
          <w:szCs w:val="20"/>
        </w:rPr>
        <w:t xml:space="preserve">/ Human chain / Awareness Meeting/Signature Campaigning/ Public Meeting in Kamrup Metro &amp;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xml:space="preserve"> District.</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sz w:val="20"/>
          <w:szCs w:val="20"/>
        </w:rPr>
        <w:t xml:space="preserve"> World No Tobacco Day Celebrated in almost all Non NTCP District like </w:t>
      </w:r>
      <w:proofErr w:type="spellStart"/>
      <w:r w:rsidRPr="000D7311">
        <w:rPr>
          <w:rFonts w:ascii="Verdana" w:eastAsia="Times New Roman" w:hAnsi="Verdana" w:cs="Times New Roman"/>
          <w:sz w:val="20"/>
          <w:szCs w:val="20"/>
        </w:rPr>
        <w:t>Sonitpur</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Cachar</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Sivsagar</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Goalpara</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Nagaon,Dhubri,Lakhimpur</w:t>
      </w:r>
      <w:proofErr w:type="spellEnd"/>
      <w:r w:rsidRPr="000D7311">
        <w:rPr>
          <w:rFonts w:ascii="Verdana" w:eastAsia="Times New Roman" w:hAnsi="Verdana" w:cs="Times New Roman"/>
          <w:sz w:val="20"/>
          <w:szCs w:val="20"/>
        </w:rPr>
        <w:t>, Kamrup Rural etc.</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sz w:val="20"/>
          <w:szCs w:val="20"/>
        </w:rPr>
        <w:t>Kamrup Metro District 1,00,000 signature collected in school &amp; Public places for a appeal to government to raise the taxes of tobacco products.</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Public Awareness &amp; cultural meeting at </w:t>
      </w:r>
      <w:proofErr w:type="spellStart"/>
      <w:r w:rsidRPr="000D7311">
        <w:rPr>
          <w:rFonts w:ascii="Verdana" w:eastAsia="Times New Roman" w:hAnsi="Verdana" w:cs="Times New Roman"/>
          <w:sz w:val="20"/>
          <w:szCs w:val="20"/>
        </w:rPr>
        <w:t>Dighalipukhuri</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par</w:t>
      </w:r>
      <w:proofErr w:type="spellEnd"/>
      <w:r w:rsidRPr="000D7311">
        <w:rPr>
          <w:rFonts w:ascii="Verdana" w:eastAsia="Times New Roman" w:hAnsi="Verdana" w:cs="Times New Roman"/>
          <w:sz w:val="20"/>
          <w:szCs w:val="20"/>
        </w:rPr>
        <w:t xml:space="preserve"> in Kamrup (M). All Artists &amp; </w:t>
      </w:r>
      <w:proofErr w:type="spellStart"/>
      <w:r w:rsidRPr="000D7311">
        <w:rPr>
          <w:rFonts w:ascii="Verdana" w:eastAsia="Times New Roman" w:hAnsi="Verdana" w:cs="Times New Roman"/>
          <w:sz w:val="20"/>
          <w:szCs w:val="20"/>
        </w:rPr>
        <w:t>Flim</w:t>
      </w:r>
      <w:proofErr w:type="spellEnd"/>
      <w:r w:rsidRPr="000D7311">
        <w:rPr>
          <w:rFonts w:ascii="Verdana" w:eastAsia="Times New Roman" w:hAnsi="Verdana" w:cs="Times New Roman"/>
          <w:sz w:val="20"/>
          <w:szCs w:val="20"/>
        </w:rPr>
        <w:t xml:space="preserve"> personality attended &amp; appealed for tax </w:t>
      </w:r>
      <w:proofErr w:type="gramStart"/>
      <w:r w:rsidRPr="000D7311">
        <w:rPr>
          <w:rFonts w:ascii="Verdana" w:eastAsia="Times New Roman" w:hAnsi="Verdana" w:cs="Times New Roman"/>
          <w:sz w:val="20"/>
          <w:szCs w:val="20"/>
        </w:rPr>
        <w:t>raising .</w:t>
      </w:r>
      <w:proofErr w:type="gramEnd"/>
      <w:r w:rsidRPr="000D7311">
        <w:rPr>
          <w:rFonts w:ascii="Verdana" w:eastAsia="Times New Roman" w:hAnsi="Verdana" w:cs="Times New Roman"/>
          <w:sz w:val="20"/>
          <w:szCs w:val="20"/>
        </w:rPr>
        <w:br/>
      </w:r>
      <w:r w:rsidRPr="000D7311">
        <w:rPr>
          <w:rFonts w:ascii="Verdana" w:eastAsia="Times New Roman" w:hAnsi="Verdana" w:cs="Times New Roman"/>
          <w:color w:val="0088CA"/>
          <w:sz w:val="20"/>
          <w:szCs w:val="20"/>
        </w:rPr>
        <w:br/>
      </w:r>
      <w:r w:rsidRPr="000D7311">
        <w:rPr>
          <w:rFonts w:ascii="Verdana" w:eastAsia="Times New Roman" w:hAnsi="Verdana" w:cs="Times New Roman"/>
          <w:b/>
          <w:bCs/>
          <w:color w:val="0088CA"/>
          <w:sz w:val="20"/>
          <w:szCs w:val="20"/>
        </w:rPr>
        <w:t xml:space="preserve">World No Tobacco Day 2015 </w:t>
      </w:r>
    </w:p>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Press meet on 'Stop illegal trade of tobacco products'</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sz w:val="20"/>
          <w:szCs w:val="20"/>
        </w:rPr>
        <w:t xml:space="preserve"> Recording of DDK PPC NE Program</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Meeting with various NGO's/ institute for collaborative commemoration of WNTD </w:t>
      </w:r>
      <w:proofErr w:type="spellStart"/>
      <w:r w:rsidRPr="000D7311">
        <w:rPr>
          <w:rFonts w:ascii="Verdana" w:eastAsia="Times New Roman" w:hAnsi="Verdana" w:cs="Times New Roman"/>
          <w:sz w:val="20"/>
          <w:szCs w:val="20"/>
        </w:rPr>
        <w:t>Pathik</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Nabajivan</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Jagreeti</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Swabalambi</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BBorooah</w:t>
      </w:r>
      <w:proofErr w:type="spellEnd"/>
      <w:r w:rsidRPr="000D7311">
        <w:rPr>
          <w:rFonts w:ascii="Verdana" w:eastAsia="Times New Roman" w:hAnsi="Verdana" w:cs="Times New Roman"/>
          <w:sz w:val="20"/>
          <w:szCs w:val="20"/>
        </w:rPr>
        <w:t xml:space="preserve"> Cancer Institute(BBCI), VHAA</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sz w:val="20"/>
          <w:szCs w:val="20"/>
        </w:rPr>
        <w:t xml:space="preserve"> Public awareness meeting - 'Catch them young- a step towards tobacco free youth' at BBCI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Community awareness meeting at </w:t>
      </w:r>
      <w:proofErr w:type="spellStart"/>
      <w:r w:rsidRPr="000D7311">
        <w:rPr>
          <w:rFonts w:ascii="Verdana" w:eastAsia="Times New Roman" w:hAnsi="Verdana" w:cs="Times New Roman"/>
          <w:sz w:val="20"/>
          <w:szCs w:val="20"/>
        </w:rPr>
        <w:t>Sonapur</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Dimoria</w:t>
      </w:r>
      <w:proofErr w:type="spellEnd"/>
      <w:r w:rsidRPr="000D7311">
        <w:rPr>
          <w:rFonts w:ascii="Verdana" w:eastAsia="Times New Roman" w:hAnsi="Verdana" w:cs="Times New Roman"/>
          <w:sz w:val="20"/>
          <w:szCs w:val="20"/>
        </w:rPr>
        <w:t xml:space="preserve"> block - approx 100 villagers present</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proofErr w:type="spellStart"/>
      <w:r w:rsidRPr="000D7311">
        <w:rPr>
          <w:rFonts w:ascii="Verdana" w:eastAsia="Times New Roman" w:hAnsi="Verdana" w:cs="Times New Roman"/>
          <w:sz w:val="20"/>
          <w:szCs w:val="20"/>
        </w:rPr>
        <w:t>Dy</w:t>
      </w:r>
      <w:proofErr w:type="spellEnd"/>
      <w:r w:rsidRPr="000D7311">
        <w:rPr>
          <w:rFonts w:ascii="Verdana" w:eastAsia="Times New Roman" w:hAnsi="Verdana" w:cs="Times New Roman"/>
          <w:sz w:val="20"/>
          <w:szCs w:val="20"/>
        </w:rPr>
        <w:t xml:space="preserve"> Commissioner Tax, Govt. of Assam, SNO and Consultant, State Tobacco Control Cell, </w:t>
      </w:r>
      <w:r w:rsidRPr="000D7311">
        <w:rPr>
          <w:rFonts w:ascii="Verdana" w:eastAsia="Times New Roman" w:hAnsi="Verdana" w:cs="Times New Roman"/>
          <w:sz w:val="20"/>
          <w:szCs w:val="20"/>
        </w:rPr>
        <w:lastRenderedPageBreak/>
        <w:t>participated in WHO organized 'National Consultation on Illicit Trade of Tobacco Products' at N. Delhi.</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Mass </w:t>
      </w:r>
      <w:proofErr w:type="spellStart"/>
      <w:r w:rsidRPr="000D7311">
        <w:rPr>
          <w:rFonts w:ascii="Verdana" w:eastAsia="Times New Roman" w:hAnsi="Verdana" w:cs="Times New Roman"/>
          <w:sz w:val="20"/>
          <w:szCs w:val="20"/>
        </w:rPr>
        <w:t>postering</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Bannering</w:t>
      </w:r>
      <w:proofErr w:type="spellEnd"/>
      <w:r w:rsidRPr="000D7311">
        <w:rPr>
          <w:rFonts w:ascii="Verdana" w:eastAsia="Times New Roman" w:hAnsi="Verdana" w:cs="Times New Roman"/>
          <w:sz w:val="20"/>
          <w:szCs w:val="20"/>
        </w:rPr>
        <w:t xml:space="preserve"> of Guwahati city.</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Public awareness meeting attended by health workers, students, teachers, general public, celebrities, senior academicians. </w:t>
      </w:r>
      <w:proofErr w:type="gramStart"/>
      <w:r w:rsidRPr="000D7311">
        <w:rPr>
          <w:rFonts w:ascii="Verdana" w:eastAsia="Times New Roman" w:hAnsi="Verdana" w:cs="Times New Roman"/>
          <w:sz w:val="20"/>
          <w:szCs w:val="20"/>
        </w:rPr>
        <w:t>Graced by Senior Officials of Police, Education department.</w:t>
      </w:r>
      <w:proofErr w:type="gramEnd"/>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Signature campaign, street play conducted</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Debate competitions in most Govt. schools of Kamrup metro</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½ page multicolor Newspaper advertisement in 26 news dailies of Assam in 4 languages - Assamese, English, Bengali and Hindi. Supported by NHM, Assam</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sz w:val="20"/>
          <w:szCs w:val="20"/>
        </w:rPr>
        <w:t xml:space="preserve"> Free SMS by telecom networks - to all users by Reliance, Idea and </w:t>
      </w:r>
      <w:proofErr w:type="spellStart"/>
      <w:r w:rsidRPr="000D7311">
        <w:rPr>
          <w:rFonts w:ascii="Verdana" w:eastAsia="Times New Roman" w:hAnsi="Verdana" w:cs="Times New Roman"/>
          <w:sz w:val="20"/>
          <w:szCs w:val="20"/>
        </w:rPr>
        <w:t>Aircel</w:t>
      </w:r>
      <w:proofErr w:type="spellEnd"/>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Student, teachers Rally and Public awareness meeting by NGO </w:t>
      </w:r>
      <w:proofErr w:type="spellStart"/>
      <w:r w:rsidRPr="000D7311">
        <w:rPr>
          <w:rFonts w:ascii="Verdana" w:eastAsia="Times New Roman" w:hAnsi="Verdana" w:cs="Times New Roman"/>
          <w:sz w:val="20"/>
          <w:szCs w:val="20"/>
        </w:rPr>
        <w:t>Nabajivan</w:t>
      </w:r>
      <w:proofErr w:type="spellEnd"/>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Weekly news paper '</w:t>
      </w:r>
      <w:proofErr w:type="spellStart"/>
      <w:r w:rsidRPr="000D7311">
        <w:rPr>
          <w:rFonts w:ascii="Verdana" w:eastAsia="Times New Roman" w:hAnsi="Verdana" w:cs="Times New Roman"/>
          <w:sz w:val="20"/>
          <w:szCs w:val="20"/>
        </w:rPr>
        <w:t>Dapon</w:t>
      </w:r>
      <w:proofErr w:type="spellEnd"/>
      <w:r w:rsidRPr="000D7311">
        <w:rPr>
          <w:rFonts w:ascii="Verdana" w:eastAsia="Times New Roman" w:hAnsi="Verdana" w:cs="Times New Roman"/>
          <w:sz w:val="20"/>
          <w:szCs w:val="20"/>
        </w:rPr>
        <w:t xml:space="preserve">' - special issue on tobacco published.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Director of Health Services, all personnel of Tobacco control Program contributed articles in the issue.</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sz w:val="20"/>
          <w:szCs w:val="20"/>
        </w:rPr>
        <w:t xml:space="preserve"> Street play by </w:t>
      </w:r>
      <w:proofErr w:type="spellStart"/>
      <w:r w:rsidRPr="000D7311">
        <w:rPr>
          <w:rFonts w:ascii="Verdana" w:eastAsia="Times New Roman" w:hAnsi="Verdana" w:cs="Times New Roman"/>
          <w:sz w:val="20"/>
          <w:szCs w:val="20"/>
        </w:rPr>
        <w:t>Pathik</w:t>
      </w:r>
      <w:proofErr w:type="spellEnd"/>
      <w:r w:rsidRPr="000D7311">
        <w:rPr>
          <w:rFonts w:ascii="Verdana" w:eastAsia="Times New Roman" w:hAnsi="Verdana" w:cs="Times New Roman"/>
          <w:sz w:val="20"/>
          <w:szCs w:val="20"/>
        </w:rPr>
        <w:t xml:space="preserve"> NGO in various prime locations of the city.</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Orientation of CISF personnel at the Guwahati Airport premises</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sz w:val="20"/>
          <w:szCs w:val="20"/>
        </w:rPr>
        <w:t>Symbolic disposal of smokeless tobacco products, cultural program- 'Farewell to tobacco' at BBCI</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sz w:val="20"/>
          <w:szCs w:val="20"/>
        </w:rPr>
        <w:t xml:space="preserve"> Commemoration of WNTD in many districts of the state jointly by District Administration, Police, Education and Health Department.</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As per advice of Deputy Commissioner,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xml:space="preserve"> District Tobacco Control Cell has monitored illegal tobacco product importation at </w:t>
      </w:r>
      <w:proofErr w:type="spellStart"/>
      <w:r w:rsidRPr="000D7311">
        <w:rPr>
          <w:rFonts w:ascii="Verdana" w:eastAsia="Times New Roman" w:hAnsi="Verdana" w:cs="Times New Roman"/>
          <w:sz w:val="20"/>
          <w:szCs w:val="20"/>
        </w:rPr>
        <w:t>Moriani</w:t>
      </w:r>
      <w:proofErr w:type="spellEnd"/>
      <w:r w:rsidRPr="000D7311">
        <w:rPr>
          <w:rFonts w:ascii="Verdana" w:eastAsia="Times New Roman" w:hAnsi="Verdana" w:cs="Times New Roman"/>
          <w:sz w:val="20"/>
          <w:szCs w:val="20"/>
        </w:rPr>
        <w:t xml:space="preserve"> Railway and </w:t>
      </w:r>
      <w:proofErr w:type="spellStart"/>
      <w:r w:rsidRPr="000D7311">
        <w:rPr>
          <w:rFonts w:ascii="Verdana" w:eastAsia="Times New Roman" w:hAnsi="Verdana" w:cs="Times New Roman"/>
          <w:sz w:val="20"/>
          <w:szCs w:val="20"/>
        </w:rPr>
        <w:t>challaned</w:t>
      </w:r>
      <w:proofErr w:type="spellEnd"/>
      <w:r w:rsidRPr="000D7311">
        <w:rPr>
          <w:rFonts w:ascii="Verdana" w:eastAsia="Times New Roman" w:hAnsi="Verdana" w:cs="Times New Roman"/>
          <w:sz w:val="20"/>
          <w:szCs w:val="20"/>
        </w:rPr>
        <w:t xml:space="preserve"> some violators at </w:t>
      </w:r>
      <w:proofErr w:type="spellStart"/>
      <w:r w:rsidRPr="000D7311">
        <w:rPr>
          <w:rFonts w:ascii="Verdana" w:eastAsia="Times New Roman" w:hAnsi="Verdana" w:cs="Times New Roman"/>
          <w:sz w:val="20"/>
          <w:szCs w:val="20"/>
        </w:rPr>
        <w:t>moriani</w:t>
      </w:r>
      <w:proofErr w:type="spellEnd"/>
      <w:r w:rsidRPr="000D7311">
        <w:rPr>
          <w:rFonts w:ascii="Verdana" w:eastAsia="Times New Roman" w:hAnsi="Verdana" w:cs="Times New Roman"/>
          <w:sz w:val="20"/>
          <w:szCs w:val="20"/>
        </w:rPr>
        <w:t>.</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District Tobacco Control Cell organized the DLCC meeting at the Office chamber of Addl. D.C. Health,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In the purpose of 31st May WNTD, celebration. There was a discussion on theme of the WNTD</w:t>
      </w:r>
      <w:proofErr w:type="gramStart"/>
      <w:r w:rsidRPr="000D7311">
        <w:rPr>
          <w:rFonts w:ascii="Verdana" w:eastAsia="Times New Roman" w:hAnsi="Verdana" w:cs="Times New Roman"/>
          <w:sz w:val="20"/>
          <w:szCs w:val="20"/>
        </w:rPr>
        <w:t>,2015</w:t>
      </w:r>
      <w:proofErr w:type="gramEnd"/>
      <w:r w:rsidRPr="000D7311">
        <w:rPr>
          <w:rFonts w:ascii="Verdana" w:eastAsia="Times New Roman" w:hAnsi="Verdana" w:cs="Times New Roman"/>
          <w:sz w:val="20"/>
          <w:szCs w:val="20"/>
        </w:rPr>
        <w:t xml:space="preserve"> and ADC Health ensured all type of possible help to prevent the illegal trade of tobacco product..</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sz w:val="20"/>
          <w:szCs w:val="20"/>
        </w:rPr>
        <w:t xml:space="preserve"> Tobacco Control Cell monitored the illegal tobacco product and seized some illegal product e.g. a lot of foreign cigarettes with the help of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xml:space="preserve"> Police.</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sz w:val="20"/>
          <w:szCs w:val="20"/>
        </w:rPr>
        <w:t xml:space="preserve"> Organized a press meet at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xml:space="preserve"> press club,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The main MOTO of the press meet was the publicity the theme of the WNTD, 2015 and introduce the tobacco traders who chose the alternative business for encouragement to others.</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Organized a training </w:t>
      </w:r>
      <w:proofErr w:type="spellStart"/>
      <w:r w:rsidRPr="000D7311">
        <w:rPr>
          <w:rFonts w:ascii="Verdana" w:eastAsia="Times New Roman" w:hAnsi="Verdana" w:cs="Times New Roman"/>
          <w:sz w:val="20"/>
          <w:szCs w:val="20"/>
        </w:rPr>
        <w:t>programme</w:t>
      </w:r>
      <w:proofErr w:type="spellEnd"/>
      <w:r w:rsidRPr="000D7311">
        <w:rPr>
          <w:rFonts w:ascii="Verdana" w:eastAsia="Times New Roman" w:hAnsi="Verdana" w:cs="Times New Roman"/>
          <w:sz w:val="20"/>
          <w:szCs w:val="20"/>
        </w:rPr>
        <w:t xml:space="preserve"> amongst the newly elected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xml:space="preserve"> Municipal Board members on COTPA-2003 and theme of WNTD, 2015.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Organized Anti-Tobacco One Act Play Competition amongst the High &amp; Higher Secondary Schools in collaboration with the office of the Inspector of Schools,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xml:space="preserve">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Organized an awareness amongst the traders with an innovative function FUN &amp; LEARN and DTCC also distributed Sec-6 (a) </w:t>
      </w:r>
      <w:proofErr w:type="spellStart"/>
      <w:r w:rsidRPr="000D7311">
        <w:rPr>
          <w:rFonts w:ascii="Verdana" w:eastAsia="Times New Roman" w:hAnsi="Verdana" w:cs="Times New Roman"/>
          <w:sz w:val="20"/>
          <w:szCs w:val="20"/>
        </w:rPr>
        <w:t>signages</w:t>
      </w:r>
      <w:proofErr w:type="spellEnd"/>
      <w:r w:rsidRPr="000D7311">
        <w:rPr>
          <w:rFonts w:ascii="Verdana" w:eastAsia="Times New Roman" w:hAnsi="Verdana" w:cs="Times New Roman"/>
          <w:sz w:val="20"/>
          <w:szCs w:val="20"/>
        </w:rPr>
        <w:t xml:space="preserve"> for physically handicap traders.</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Since last 5 years we are observing the WNTD day by hosting the DTCC's flag. As such first ceremonial </w:t>
      </w:r>
      <w:proofErr w:type="spellStart"/>
      <w:r w:rsidRPr="000D7311">
        <w:rPr>
          <w:rFonts w:ascii="Verdana" w:eastAsia="Times New Roman" w:hAnsi="Verdana" w:cs="Times New Roman"/>
          <w:sz w:val="20"/>
          <w:szCs w:val="20"/>
        </w:rPr>
        <w:t>programme</w:t>
      </w:r>
      <w:proofErr w:type="spellEnd"/>
      <w:r w:rsidRPr="000D7311">
        <w:rPr>
          <w:rFonts w:ascii="Verdana" w:eastAsia="Times New Roman" w:hAnsi="Verdana" w:cs="Times New Roman"/>
          <w:sz w:val="20"/>
          <w:szCs w:val="20"/>
        </w:rPr>
        <w:t xml:space="preserve"> WNTD</w:t>
      </w:r>
      <w:proofErr w:type="gramStart"/>
      <w:r w:rsidRPr="000D7311">
        <w:rPr>
          <w:rFonts w:ascii="Verdana" w:eastAsia="Times New Roman" w:hAnsi="Verdana" w:cs="Times New Roman"/>
          <w:sz w:val="20"/>
          <w:szCs w:val="20"/>
        </w:rPr>
        <w:t>,2015</w:t>
      </w:r>
      <w:proofErr w:type="gramEnd"/>
      <w:r w:rsidRPr="000D7311">
        <w:rPr>
          <w:rFonts w:ascii="Verdana" w:eastAsia="Times New Roman" w:hAnsi="Verdana" w:cs="Times New Roman"/>
          <w:sz w:val="20"/>
          <w:szCs w:val="20"/>
        </w:rPr>
        <w:t xml:space="preserve">, the flag was hosted by D.N.O. in front of the office of the DTCC,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xml:space="preserve">. In the open session we have </w:t>
      </w:r>
      <w:proofErr w:type="spellStart"/>
      <w:r w:rsidRPr="000D7311">
        <w:rPr>
          <w:rFonts w:ascii="Verdana" w:eastAsia="Times New Roman" w:hAnsi="Verdana" w:cs="Times New Roman"/>
          <w:sz w:val="20"/>
          <w:szCs w:val="20"/>
        </w:rPr>
        <w:t>felicitied</w:t>
      </w:r>
      <w:proofErr w:type="spellEnd"/>
      <w:r w:rsidRPr="000D7311">
        <w:rPr>
          <w:rFonts w:ascii="Verdana" w:eastAsia="Times New Roman" w:hAnsi="Verdana" w:cs="Times New Roman"/>
          <w:sz w:val="20"/>
          <w:szCs w:val="20"/>
        </w:rPr>
        <w:t xml:space="preserve"> Joint Director of Health Services,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xml:space="preserve"> who presided the meeting, I.S.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xml:space="preserve">, Ex- principal </w:t>
      </w:r>
      <w:proofErr w:type="spellStart"/>
      <w:r w:rsidRPr="000D7311">
        <w:rPr>
          <w:rFonts w:ascii="Verdana" w:eastAsia="Times New Roman" w:hAnsi="Verdana" w:cs="Times New Roman"/>
          <w:sz w:val="20"/>
          <w:szCs w:val="20"/>
        </w:rPr>
        <w:t>Bijay</w:t>
      </w:r>
      <w:proofErr w:type="spellEnd"/>
      <w:r w:rsidRPr="000D7311">
        <w:rPr>
          <w:rFonts w:ascii="Verdana" w:eastAsia="Times New Roman" w:hAnsi="Verdana" w:cs="Times New Roman"/>
          <w:sz w:val="20"/>
          <w:szCs w:val="20"/>
        </w:rPr>
        <w:t xml:space="preserve"> Sharma of J.B. College, Shree </w:t>
      </w:r>
      <w:proofErr w:type="spellStart"/>
      <w:r w:rsidRPr="000D7311">
        <w:rPr>
          <w:rFonts w:ascii="Verdana" w:eastAsia="Times New Roman" w:hAnsi="Verdana" w:cs="Times New Roman"/>
          <w:sz w:val="20"/>
          <w:szCs w:val="20"/>
        </w:rPr>
        <w:t>Shree</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Janardan</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Deva</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Goswami</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Dakshinpat</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satra</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Majuli</w:t>
      </w:r>
      <w:proofErr w:type="spellEnd"/>
      <w:r w:rsidRPr="000D7311">
        <w:rPr>
          <w:rFonts w:ascii="Verdana" w:eastAsia="Times New Roman" w:hAnsi="Verdana" w:cs="Times New Roman"/>
          <w:sz w:val="20"/>
          <w:szCs w:val="20"/>
        </w:rPr>
        <w:t xml:space="preserve"> as the guest of </w:t>
      </w:r>
      <w:proofErr w:type="spellStart"/>
      <w:r w:rsidRPr="000D7311">
        <w:rPr>
          <w:rFonts w:ascii="Verdana" w:eastAsia="Times New Roman" w:hAnsi="Verdana" w:cs="Times New Roman"/>
          <w:sz w:val="20"/>
          <w:szCs w:val="20"/>
        </w:rPr>
        <w:t>honour</w:t>
      </w:r>
      <w:proofErr w:type="spellEnd"/>
      <w:r w:rsidRPr="000D7311">
        <w:rPr>
          <w:rFonts w:ascii="Verdana" w:eastAsia="Times New Roman" w:hAnsi="Verdana" w:cs="Times New Roman"/>
          <w:sz w:val="20"/>
          <w:szCs w:val="20"/>
        </w:rPr>
        <w:t xml:space="preserve">. As per agenda the </w:t>
      </w:r>
      <w:proofErr w:type="spellStart"/>
      <w:r w:rsidRPr="000D7311">
        <w:rPr>
          <w:rFonts w:ascii="Verdana" w:eastAsia="Times New Roman" w:hAnsi="Verdana" w:cs="Times New Roman"/>
          <w:sz w:val="20"/>
          <w:szCs w:val="20"/>
        </w:rPr>
        <w:t>programme</w:t>
      </w:r>
      <w:proofErr w:type="spellEnd"/>
      <w:r w:rsidRPr="000D7311">
        <w:rPr>
          <w:rFonts w:ascii="Verdana" w:eastAsia="Times New Roman" w:hAnsi="Verdana" w:cs="Times New Roman"/>
          <w:sz w:val="20"/>
          <w:szCs w:val="20"/>
        </w:rPr>
        <w:t xml:space="preserve"> details are as follows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sz w:val="20"/>
          <w:szCs w:val="20"/>
        </w:rPr>
        <w:t>Appreciation Award for contribution on Anti-tobacco activity - (</w:t>
      </w:r>
      <w:proofErr w:type="spellStart"/>
      <w:r w:rsidRPr="000D7311">
        <w:rPr>
          <w:rFonts w:ascii="Verdana" w:eastAsia="Times New Roman" w:hAnsi="Verdana" w:cs="Times New Roman"/>
          <w:sz w:val="20"/>
          <w:szCs w:val="20"/>
        </w:rPr>
        <w:t>i</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Sjt</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Pankaj</w:t>
      </w:r>
      <w:proofErr w:type="spellEnd"/>
      <w:r w:rsidRPr="000D7311">
        <w:rPr>
          <w:rFonts w:ascii="Verdana" w:eastAsia="Times New Roman" w:hAnsi="Verdana" w:cs="Times New Roman"/>
          <w:sz w:val="20"/>
          <w:szCs w:val="20"/>
        </w:rPr>
        <w:t xml:space="preserve"> Sharma, Tobacco Traders who has given up the tobacco business, (ii) O.C.,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xml:space="preserve"> Main Police Station, (iii) O.C. </w:t>
      </w:r>
      <w:proofErr w:type="spellStart"/>
      <w:r w:rsidRPr="000D7311">
        <w:rPr>
          <w:rFonts w:ascii="Verdana" w:eastAsia="Times New Roman" w:hAnsi="Verdana" w:cs="Times New Roman"/>
          <w:sz w:val="20"/>
          <w:szCs w:val="20"/>
        </w:rPr>
        <w:t>Borholla</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P.S.,Titabor</w:t>
      </w:r>
      <w:proofErr w:type="spellEnd"/>
      <w:r w:rsidRPr="000D7311">
        <w:rPr>
          <w:rFonts w:ascii="Verdana" w:eastAsia="Times New Roman" w:hAnsi="Verdana" w:cs="Times New Roman"/>
          <w:sz w:val="20"/>
          <w:szCs w:val="20"/>
        </w:rPr>
        <w:t xml:space="preserve"> and (iv) Gen. </w:t>
      </w:r>
      <w:proofErr w:type="spellStart"/>
      <w:r w:rsidRPr="000D7311">
        <w:rPr>
          <w:rFonts w:ascii="Verdana" w:eastAsia="Times New Roman" w:hAnsi="Verdana" w:cs="Times New Roman"/>
          <w:sz w:val="20"/>
          <w:szCs w:val="20"/>
        </w:rPr>
        <w:t>Secy</w:t>
      </w:r>
      <w:proofErr w:type="spellEnd"/>
      <w:r w:rsidRPr="000D7311">
        <w:rPr>
          <w:rFonts w:ascii="Verdana" w:eastAsia="Times New Roman" w:hAnsi="Verdana" w:cs="Times New Roman"/>
          <w:sz w:val="20"/>
          <w:szCs w:val="20"/>
        </w:rPr>
        <w:t xml:space="preserve"> of Central </w:t>
      </w:r>
      <w:proofErr w:type="spellStart"/>
      <w:r w:rsidRPr="000D7311">
        <w:rPr>
          <w:rFonts w:ascii="Verdana" w:eastAsia="Times New Roman" w:hAnsi="Verdana" w:cs="Times New Roman"/>
          <w:sz w:val="20"/>
          <w:szCs w:val="20"/>
        </w:rPr>
        <w:t>Durga</w:t>
      </w:r>
      <w:proofErr w:type="spellEnd"/>
      <w:r w:rsidRPr="000D7311">
        <w:rPr>
          <w:rFonts w:ascii="Verdana" w:eastAsia="Times New Roman" w:hAnsi="Verdana" w:cs="Times New Roman"/>
          <w:sz w:val="20"/>
          <w:szCs w:val="20"/>
        </w:rPr>
        <w:t xml:space="preserve"> </w:t>
      </w:r>
      <w:proofErr w:type="spellStart"/>
      <w:r w:rsidRPr="000D7311">
        <w:rPr>
          <w:rFonts w:ascii="Verdana" w:eastAsia="Times New Roman" w:hAnsi="Verdana" w:cs="Times New Roman"/>
          <w:sz w:val="20"/>
          <w:szCs w:val="20"/>
        </w:rPr>
        <w:t>Puja</w:t>
      </w:r>
      <w:proofErr w:type="spellEnd"/>
      <w:r w:rsidRPr="000D7311">
        <w:rPr>
          <w:rFonts w:ascii="Verdana" w:eastAsia="Times New Roman" w:hAnsi="Verdana" w:cs="Times New Roman"/>
          <w:sz w:val="20"/>
          <w:szCs w:val="20"/>
        </w:rPr>
        <w:t xml:space="preserve"> Coordination Committee,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sz w:val="20"/>
          <w:szCs w:val="20"/>
        </w:rPr>
        <w:t xml:space="preserve"> Prize Distribution ceremony - Participation Certificate distributed for all students who have participated in anti-tobacco one act play drama competition, Prize money with trophy &amp; certificate for 1st, 2nd, 3rd, DTCC's Special Award and Best actor award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Demonstration of the best drama</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Oath taking ceremony </w:t>
      </w:r>
      <w:r w:rsidRPr="000D7311">
        <w:rPr>
          <w:rFonts w:ascii="Verdana" w:eastAsia="Times New Roman" w:hAnsi="Verdana" w:cs="Times New Roman"/>
          <w:sz w:val="20"/>
          <w:szCs w:val="20"/>
        </w:rPr>
        <w:br/>
      </w:r>
      <w:r w:rsidRPr="000D7311">
        <w:rPr>
          <w:rFonts w:ascii="Verdana" w:eastAsia="Times New Roman" w:hAnsi="Verdana" w:cs="Times New Roman"/>
          <w:sz w:val="20"/>
          <w:szCs w:val="20"/>
        </w:rPr>
        <w:lastRenderedPageBreak/>
        <w:br/>
      </w:r>
      <w:r w:rsidRPr="000D7311">
        <w:rPr>
          <w:rFonts w:ascii="Verdana" w:eastAsia="Times New Roman" w:hAnsi="Verdana" w:cs="Times New Roman"/>
          <w:b/>
          <w:bCs/>
          <w:color w:val="0088CA"/>
          <w:sz w:val="20"/>
          <w:szCs w:val="20"/>
        </w:rPr>
        <w:t xml:space="preserve">2. Cessation </w:t>
      </w:r>
    </w:p>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Total 1243no. </w:t>
      </w:r>
      <w:proofErr w:type="gramStart"/>
      <w:r w:rsidRPr="000D7311">
        <w:rPr>
          <w:rFonts w:ascii="Verdana" w:eastAsia="Times New Roman" w:hAnsi="Verdana" w:cs="Times New Roman"/>
          <w:sz w:val="20"/>
          <w:szCs w:val="20"/>
        </w:rPr>
        <w:t>of</w:t>
      </w:r>
      <w:proofErr w:type="gramEnd"/>
      <w:r w:rsidRPr="000D7311">
        <w:rPr>
          <w:rFonts w:ascii="Verdana" w:eastAsia="Times New Roman" w:hAnsi="Verdana" w:cs="Times New Roman"/>
          <w:sz w:val="20"/>
          <w:szCs w:val="20"/>
        </w:rPr>
        <w:t xml:space="preserve"> clients counseled both the Kamrup Metro &amp;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xml:space="preserve"> Districts.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Tobacco Cessation facilities made available at District units and OPD of </w:t>
      </w:r>
      <w:proofErr w:type="spellStart"/>
      <w:r w:rsidRPr="000D7311">
        <w:rPr>
          <w:rFonts w:ascii="Verdana" w:eastAsia="Times New Roman" w:hAnsi="Verdana" w:cs="Times New Roman"/>
          <w:sz w:val="20"/>
          <w:szCs w:val="20"/>
        </w:rPr>
        <w:t>Gauhati</w:t>
      </w:r>
      <w:proofErr w:type="spellEnd"/>
      <w:r w:rsidRPr="000D7311">
        <w:rPr>
          <w:rFonts w:ascii="Verdana" w:eastAsia="Times New Roman" w:hAnsi="Verdana" w:cs="Times New Roman"/>
          <w:sz w:val="20"/>
          <w:szCs w:val="20"/>
        </w:rPr>
        <w:t xml:space="preserve"> Medical College &amp; Hospital &amp;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xml:space="preserve"> Medical College &amp; Hospital.</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Conducted Training </w:t>
      </w:r>
      <w:proofErr w:type="spellStart"/>
      <w:r w:rsidRPr="000D7311">
        <w:rPr>
          <w:rFonts w:ascii="Verdana" w:eastAsia="Times New Roman" w:hAnsi="Verdana" w:cs="Times New Roman"/>
          <w:sz w:val="20"/>
          <w:szCs w:val="20"/>
        </w:rPr>
        <w:t>Programme</w:t>
      </w:r>
      <w:proofErr w:type="spellEnd"/>
      <w:r w:rsidRPr="000D7311">
        <w:rPr>
          <w:rFonts w:ascii="Verdana" w:eastAsia="Times New Roman" w:hAnsi="Verdana" w:cs="Times New Roman"/>
          <w:sz w:val="20"/>
          <w:szCs w:val="20"/>
        </w:rPr>
        <w:t xml:space="preserve"> for Multi Purpose Health </w:t>
      </w:r>
      <w:proofErr w:type="gramStart"/>
      <w:r w:rsidRPr="000D7311">
        <w:rPr>
          <w:rFonts w:ascii="Verdana" w:eastAsia="Times New Roman" w:hAnsi="Verdana" w:cs="Times New Roman"/>
          <w:sz w:val="20"/>
          <w:szCs w:val="20"/>
        </w:rPr>
        <w:t>Workers(</w:t>
      </w:r>
      <w:proofErr w:type="gramEnd"/>
      <w:r w:rsidRPr="000D7311">
        <w:rPr>
          <w:rFonts w:ascii="Verdana" w:eastAsia="Times New Roman" w:hAnsi="Verdana" w:cs="Times New Roman"/>
          <w:sz w:val="20"/>
          <w:szCs w:val="20"/>
        </w:rPr>
        <w:t xml:space="preserve">MPW) on harmful effects on tobacco, tobacco addiction and cessation and role of MPW in controlling Tobacco addiction in Kamrup Metro &amp;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xml:space="preserve"> districts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The District Tobacco Control cells conducts the cessation activities in the outdoor, </w:t>
      </w:r>
      <w:proofErr w:type="spellStart"/>
      <w:r w:rsidRPr="000D7311">
        <w:rPr>
          <w:rFonts w:ascii="Verdana" w:eastAsia="Times New Roman" w:hAnsi="Verdana" w:cs="Times New Roman"/>
          <w:sz w:val="20"/>
          <w:szCs w:val="20"/>
        </w:rPr>
        <w:t>hospitalised</w:t>
      </w:r>
      <w:proofErr w:type="spellEnd"/>
      <w:r w:rsidRPr="000D7311">
        <w:rPr>
          <w:rFonts w:ascii="Verdana" w:eastAsia="Times New Roman" w:hAnsi="Verdana" w:cs="Times New Roman"/>
          <w:sz w:val="20"/>
          <w:szCs w:val="20"/>
        </w:rPr>
        <w:t xml:space="preserve"> patients of the hospitals where the District cells are housed, in collaboration with the ENT, Dental and Medicine dept. District Cell, arranges discussion with the tobacco users and give them tips on quitting.</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Community Based Cessation Technique Training program of Doctors and Dentists, Nurses of Primary Health Centre (PHC</w:t>
      </w:r>
      <w:proofErr w:type="gramStart"/>
      <w:r w:rsidRPr="000D7311">
        <w:rPr>
          <w:rFonts w:ascii="Verdana" w:eastAsia="Times New Roman" w:hAnsi="Verdana" w:cs="Times New Roman"/>
          <w:sz w:val="20"/>
          <w:szCs w:val="20"/>
        </w:rPr>
        <w:t>) ,Community</w:t>
      </w:r>
      <w:proofErr w:type="gramEnd"/>
      <w:r w:rsidRPr="000D7311">
        <w:rPr>
          <w:rFonts w:ascii="Verdana" w:eastAsia="Times New Roman" w:hAnsi="Verdana" w:cs="Times New Roman"/>
          <w:sz w:val="20"/>
          <w:szCs w:val="20"/>
        </w:rPr>
        <w:t xml:space="preserve"> Health Centre (CHC) at Guwahati - Tobacco toll on Health, Socio economic aspects of the rural population, its consequences and Tobacco Control Act-2003. Participants provided with reference materials and guidelines on Tobacco Cessation techniques encouraged </w:t>
      </w:r>
      <w:proofErr w:type="gramStart"/>
      <w:r w:rsidRPr="000D7311">
        <w:rPr>
          <w:rFonts w:ascii="Verdana" w:eastAsia="Times New Roman" w:hAnsi="Verdana" w:cs="Times New Roman"/>
          <w:sz w:val="20"/>
          <w:szCs w:val="20"/>
        </w:rPr>
        <w:t>to start</w:t>
      </w:r>
      <w:proofErr w:type="gramEnd"/>
      <w:r w:rsidRPr="000D7311">
        <w:rPr>
          <w:rFonts w:ascii="Verdana" w:eastAsia="Times New Roman" w:hAnsi="Verdana" w:cs="Times New Roman"/>
          <w:sz w:val="20"/>
          <w:szCs w:val="20"/>
        </w:rPr>
        <w:t xml:space="preserve"> Cessation </w:t>
      </w:r>
      <w:proofErr w:type="spellStart"/>
      <w:r w:rsidRPr="000D7311">
        <w:rPr>
          <w:rFonts w:ascii="Verdana" w:eastAsia="Times New Roman" w:hAnsi="Verdana" w:cs="Times New Roman"/>
          <w:sz w:val="20"/>
          <w:szCs w:val="20"/>
        </w:rPr>
        <w:t>Centres</w:t>
      </w:r>
      <w:proofErr w:type="spellEnd"/>
      <w:r w:rsidRPr="000D7311">
        <w:rPr>
          <w:rFonts w:ascii="Verdana" w:eastAsia="Times New Roman" w:hAnsi="Verdana" w:cs="Times New Roman"/>
          <w:sz w:val="20"/>
          <w:szCs w:val="20"/>
        </w:rPr>
        <w:t xml:space="preserve"> at the respective health institutions.</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Community based Cessation techniques/ information </w:t>
      </w:r>
      <w:proofErr w:type="gramStart"/>
      <w:r w:rsidRPr="000D7311">
        <w:rPr>
          <w:rFonts w:ascii="Verdana" w:eastAsia="Times New Roman" w:hAnsi="Verdana" w:cs="Times New Roman"/>
          <w:sz w:val="20"/>
          <w:szCs w:val="20"/>
        </w:rPr>
        <w:t>are</w:t>
      </w:r>
      <w:proofErr w:type="gramEnd"/>
      <w:r w:rsidRPr="000D7311">
        <w:rPr>
          <w:rFonts w:ascii="Verdana" w:eastAsia="Times New Roman" w:hAnsi="Verdana" w:cs="Times New Roman"/>
          <w:sz w:val="20"/>
          <w:szCs w:val="20"/>
        </w:rPr>
        <w:t xml:space="preserve"> disseminated to the </w:t>
      </w:r>
      <w:proofErr w:type="spellStart"/>
      <w:r w:rsidRPr="000D7311">
        <w:rPr>
          <w:rFonts w:ascii="Verdana" w:eastAsia="Times New Roman" w:hAnsi="Verdana" w:cs="Times New Roman"/>
          <w:sz w:val="20"/>
          <w:szCs w:val="20"/>
        </w:rPr>
        <w:t>multi purpose</w:t>
      </w:r>
      <w:proofErr w:type="spellEnd"/>
      <w:r w:rsidRPr="000D7311">
        <w:rPr>
          <w:rFonts w:ascii="Verdana" w:eastAsia="Times New Roman" w:hAnsi="Verdana" w:cs="Times New Roman"/>
          <w:sz w:val="20"/>
          <w:szCs w:val="20"/>
        </w:rPr>
        <w:t xml:space="preserve"> health workers attending the patients and public gathered in health camps. CD on cessation techniques is screened.</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Organized special training on Tobacco cessation in LGB Chest &amp; TB Hospital of Guwahati for its doctors, nurses, staff and patients.</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Proposed help in quitting/quitting techniques at the School Programs.</w:t>
      </w:r>
      <w:r w:rsidRPr="000D7311">
        <w:rPr>
          <w:rFonts w:ascii="Verdana" w:eastAsia="Times New Roman" w:hAnsi="Verdana" w:cs="Times New Roman"/>
          <w:sz w:val="20"/>
          <w:szCs w:val="20"/>
        </w:rPr>
        <w:br/>
      </w:r>
      <w:r w:rsidRPr="000D7311">
        <w:rPr>
          <w:rFonts w:ascii="Verdana" w:eastAsia="Times New Roman" w:hAnsi="Verdana" w:cs="Times New Roman"/>
          <w:sz w:val="20"/>
          <w:szCs w:val="20"/>
        </w:rPr>
        <w:br/>
      </w:r>
      <w:r w:rsidRPr="000D7311">
        <w:rPr>
          <w:rFonts w:ascii="Verdana" w:eastAsia="Times New Roman" w:hAnsi="Verdana" w:cs="Times New Roman"/>
          <w:b/>
          <w:bCs/>
          <w:color w:val="0088CA"/>
          <w:sz w:val="20"/>
          <w:szCs w:val="20"/>
        </w:rPr>
        <w:t>3. School Program</w:t>
      </w:r>
    </w:p>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r w:rsidRPr="000D7311">
        <w:rPr>
          <w:rFonts w:ascii="Verdana" w:eastAsia="Times New Roman" w:hAnsi="Verdana" w:cs="Times New Roman"/>
          <w:b/>
          <w:bCs/>
          <w:sz w:val="20"/>
          <w:szCs w:val="20"/>
        </w:rPr>
        <w:t xml:space="preserve">• </w:t>
      </w:r>
      <w:r w:rsidRPr="000D7311">
        <w:rPr>
          <w:rFonts w:ascii="Verdana" w:eastAsia="Times New Roman" w:hAnsi="Verdana" w:cs="Times New Roman"/>
          <w:sz w:val="20"/>
          <w:szCs w:val="20"/>
        </w:rPr>
        <w:t xml:space="preserve">Conducted approx 360 school </w:t>
      </w:r>
      <w:proofErr w:type="spellStart"/>
      <w:r w:rsidRPr="000D7311">
        <w:rPr>
          <w:rFonts w:ascii="Verdana" w:eastAsia="Times New Roman" w:hAnsi="Verdana" w:cs="Times New Roman"/>
          <w:sz w:val="20"/>
          <w:szCs w:val="20"/>
        </w:rPr>
        <w:t>programmes</w:t>
      </w:r>
      <w:proofErr w:type="spellEnd"/>
      <w:r w:rsidRPr="000D7311">
        <w:rPr>
          <w:rFonts w:ascii="Verdana" w:eastAsia="Times New Roman" w:hAnsi="Verdana" w:cs="Times New Roman"/>
          <w:sz w:val="20"/>
          <w:szCs w:val="20"/>
        </w:rPr>
        <w:t xml:space="preserve"> at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xml:space="preserve"> &amp; Kamrup (M).</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sz w:val="20"/>
          <w:szCs w:val="20"/>
        </w:rPr>
        <w:t xml:space="preserve"> Program in several Colleges of Guwahati and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xml:space="preserve">, 2 University.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sz w:val="20"/>
          <w:szCs w:val="20"/>
        </w:rPr>
        <w:t xml:space="preserve"> 82 </w:t>
      </w:r>
      <w:proofErr w:type="spellStart"/>
      <w:r w:rsidRPr="000D7311">
        <w:rPr>
          <w:rFonts w:ascii="Verdana" w:eastAsia="Times New Roman" w:hAnsi="Verdana" w:cs="Times New Roman"/>
          <w:sz w:val="20"/>
          <w:szCs w:val="20"/>
        </w:rPr>
        <w:t>Nos</w:t>
      </w:r>
      <w:proofErr w:type="spellEnd"/>
      <w:r w:rsidRPr="000D7311">
        <w:rPr>
          <w:rFonts w:ascii="Verdana" w:eastAsia="Times New Roman" w:hAnsi="Verdana" w:cs="Times New Roman"/>
          <w:sz w:val="20"/>
          <w:szCs w:val="20"/>
        </w:rPr>
        <w:t xml:space="preserve"> of educational institutes were declared Tobacco Free </w:t>
      </w:r>
    </w:p>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r w:rsidRPr="000D7311">
        <w:rPr>
          <w:rFonts w:ascii="Verdana" w:eastAsia="Times New Roman" w:hAnsi="Verdana" w:cs="Times New Roman"/>
          <w:sz w:val="20"/>
          <w:szCs w:val="20"/>
        </w:rPr>
        <w:br/>
      </w:r>
      <w:r w:rsidRPr="000D7311">
        <w:rPr>
          <w:rFonts w:ascii="Verdana" w:eastAsia="Times New Roman" w:hAnsi="Verdana" w:cs="Times New Roman"/>
          <w:b/>
          <w:bCs/>
          <w:color w:val="0088CA"/>
          <w:sz w:val="20"/>
          <w:szCs w:val="20"/>
        </w:rPr>
        <w:t>4. IEC</w:t>
      </w:r>
      <w:r w:rsidRPr="000D7311">
        <w:rPr>
          <w:rFonts w:ascii="Verdana" w:eastAsia="Times New Roman" w:hAnsi="Verdana" w:cs="Times New Roman"/>
          <w:b/>
          <w:bCs/>
          <w:sz w:val="20"/>
          <w:szCs w:val="20"/>
        </w:rPr>
        <w:br/>
        <w:t>•</w:t>
      </w:r>
      <w:r w:rsidRPr="000D7311">
        <w:rPr>
          <w:rFonts w:ascii="Verdana" w:eastAsia="Times New Roman" w:hAnsi="Verdana" w:cs="Times New Roman"/>
          <w:sz w:val="20"/>
          <w:szCs w:val="20"/>
        </w:rPr>
        <w:t xml:space="preserve"> State and District level IEC materials developed in English, Assamese, Bengali.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sz w:val="20"/>
          <w:szCs w:val="20"/>
        </w:rPr>
        <w:t xml:space="preserve"> 3000 sign boards provided by the Chambers of Commerce in </w:t>
      </w:r>
      <w:proofErr w:type="spellStart"/>
      <w:r w:rsidRPr="000D7311">
        <w:rPr>
          <w:rFonts w:ascii="Verdana" w:eastAsia="Times New Roman" w:hAnsi="Verdana" w:cs="Times New Roman"/>
          <w:sz w:val="20"/>
          <w:szCs w:val="20"/>
        </w:rPr>
        <w:t>Jorhat</w:t>
      </w:r>
      <w:proofErr w:type="spellEnd"/>
      <w:r w:rsidRPr="000D7311">
        <w:rPr>
          <w:rFonts w:ascii="Verdana" w:eastAsia="Times New Roman" w:hAnsi="Verdana" w:cs="Times New Roman"/>
          <w:sz w:val="20"/>
          <w:szCs w:val="20"/>
        </w:rPr>
        <w:t xml:space="preserve"> for traders and outside schools </w:t>
      </w:r>
      <w:proofErr w:type="gramStart"/>
      <w:r w:rsidRPr="000D7311">
        <w:rPr>
          <w:rFonts w:ascii="Verdana" w:eastAsia="Times New Roman" w:hAnsi="Verdana" w:cs="Times New Roman"/>
          <w:sz w:val="20"/>
          <w:szCs w:val="20"/>
        </w:rPr>
        <w:t>( Sec.5</w:t>
      </w:r>
      <w:proofErr w:type="gramEnd"/>
      <w:r w:rsidRPr="000D7311">
        <w:rPr>
          <w:rFonts w:ascii="Verdana" w:eastAsia="Times New Roman" w:hAnsi="Verdana" w:cs="Times New Roman"/>
          <w:sz w:val="20"/>
          <w:szCs w:val="20"/>
        </w:rPr>
        <w:t xml:space="preserve"> &amp; 6)..</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sz w:val="20"/>
          <w:szCs w:val="20"/>
        </w:rPr>
        <w:t xml:space="preserve"> Awareness Documentary in collaboration with News Live </w:t>
      </w:r>
      <w:proofErr w:type="spellStart"/>
      <w:r w:rsidRPr="000D7311">
        <w:rPr>
          <w:rFonts w:ascii="Verdana" w:eastAsia="Times New Roman" w:hAnsi="Verdana" w:cs="Times New Roman"/>
          <w:sz w:val="20"/>
          <w:szCs w:val="20"/>
        </w:rPr>
        <w:t>Tv</w:t>
      </w:r>
      <w:proofErr w:type="spellEnd"/>
      <w:r w:rsidRPr="000D7311">
        <w:rPr>
          <w:rFonts w:ascii="Verdana" w:eastAsia="Times New Roman" w:hAnsi="Verdana" w:cs="Times New Roman"/>
          <w:sz w:val="20"/>
          <w:szCs w:val="20"/>
        </w:rPr>
        <w:t xml:space="preserve"> channel.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sz w:val="20"/>
          <w:szCs w:val="20"/>
        </w:rPr>
        <w:t xml:space="preserve"> Approx 120 Hoardings on tobacco &amp; health warning by NRHM, across the state in all districts.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sz w:val="20"/>
          <w:szCs w:val="20"/>
        </w:rPr>
        <w:t xml:space="preserve"> Tobacco Control Act updated on State and NHM website</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sz w:val="20"/>
          <w:szCs w:val="20"/>
        </w:rPr>
        <w:t xml:space="preserve"> 700 Signboards outside educational institutes in partnership with IOC, ONGC, </w:t>
      </w:r>
      <w:proofErr w:type="spellStart"/>
      <w:r w:rsidRPr="000D7311">
        <w:rPr>
          <w:rFonts w:ascii="Verdana" w:eastAsia="Times New Roman" w:hAnsi="Verdana" w:cs="Times New Roman"/>
          <w:sz w:val="20"/>
          <w:szCs w:val="20"/>
        </w:rPr>
        <w:t>NewsLive</w:t>
      </w:r>
      <w:proofErr w:type="spellEnd"/>
      <w:r w:rsidRPr="000D7311">
        <w:rPr>
          <w:rFonts w:ascii="Verdana" w:eastAsia="Times New Roman" w:hAnsi="Verdana" w:cs="Times New Roman"/>
          <w:sz w:val="20"/>
          <w:szCs w:val="20"/>
        </w:rPr>
        <w:t xml:space="preserve"> </w:t>
      </w:r>
      <w:r w:rsidRPr="000D7311">
        <w:rPr>
          <w:rFonts w:ascii="Verdana" w:eastAsia="Times New Roman" w:hAnsi="Verdana" w:cs="Times New Roman"/>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5 Glow signboards at important public place of Guwahati Medical college, Directorate of Health Services , </w:t>
      </w:r>
      <w:proofErr w:type="spellStart"/>
      <w:r w:rsidRPr="000D7311">
        <w:rPr>
          <w:rFonts w:ascii="Verdana" w:eastAsia="Times New Roman" w:hAnsi="Verdana" w:cs="Times New Roman"/>
          <w:color w:val="000000"/>
          <w:sz w:val="20"/>
          <w:szCs w:val="20"/>
        </w:rPr>
        <w:t>Gauhati</w:t>
      </w:r>
      <w:proofErr w:type="spellEnd"/>
      <w:r w:rsidRPr="000D7311">
        <w:rPr>
          <w:rFonts w:ascii="Verdana" w:eastAsia="Times New Roman" w:hAnsi="Verdana" w:cs="Times New Roman"/>
          <w:color w:val="000000"/>
          <w:sz w:val="20"/>
          <w:szCs w:val="20"/>
        </w:rPr>
        <w:t xml:space="preserve"> University, Dental college, Law college.</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Installation of Anti Tobacco Hoardings at main market mall of </w:t>
      </w:r>
      <w:proofErr w:type="spellStart"/>
      <w:r w:rsidRPr="000D7311">
        <w:rPr>
          <w:rFonts w:ascii="Verdana" w:eastAsia="Times New Roman" w:hAnsi="Verdana" w:cs="Times New Roman"/>
          <w:color w:val="000000"/>
          <w:sz w:val="20"/>
          <w:szCs w:val="20"/>
        </w:rPr>
        <w:t>Jorhat</w:t>
      </w:r>
      <w:proofErr w:type="spellEnd"/>
      <w:r w:rsidRPr="000D7311">
        <w:rPr>
          <w:rFonts w:ascii="Verdana" w:eastAsia="Times New Roman" w:hAnsi="Verdana" w:cs="Times New Roman"/>
          <w:color w:val="000000"/>
          <w:sz w:val="20"/>
          <w:szCs w:val="20"/>
        </w:rPr>
        <w:t xml:space="preserve"> municipal market, </w:t>
      </w:r>
      <w:proofErr w:type="spellStart"/>
      <w:r w:rsidRPr="000D7311">
        <w:rPr>
          <w:rFonts w:ascii="Verdana" w:eastAsia="Times New Roman" w:hAnsi="Verdana" w:cs="Times New Roman"/>
          <w:color w:val="000000"/>
          <w:sz w:val="20"/>
          <w:szCs w:val="20"/>
        </w:rPr>
        <w:t>Sahpuria</w:t>
      </w:r>
      <w:proofErr w:type="spellEnd"/>
      <w:r w:rsidRPr="000D7311">
        <w:rPr>
          <w:rFonts w:ascii="Verdana" w:eastAsia="Times New Roman" w:hAnsi="Verdana" w:cs="Times New Roman"/>
          <w:color w:val="000000"/>
          <w:sz w:val="20"/>
          <w:szCs w:val="20"/>
        </w:rPr>
        <w:t xml:space="preserve"> village, Educational institutes.</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 xml:space="preserve">Mass </w:t>
      </w:r>
      <w:proofErr w:type="spellStart"/>
      <w:r w:rsidRPr="000D7311">
        <w:rPr>
          <w:rFonts w:ascii="Verdana" w:eastAsia="Times New Roman" w:hAnsi="Verdana" w:cs="Times New Roman"/>
          <w:color w:val="000000"/>
          <w:sz w:val="20"/>
          <w:szCs w:val="20"/>
        </w:rPr>
        <w:t>sms</w:t>
      </w:r>
      <w:proofErr w:type="spellEnd"/>
      <w:r w:rsidRPr="000D7311">
        <w:rPr>
          <w:rFonts w:ascii="Verdana" w:eastAsia="Times New Roman" w:hAnsi="Verdana" w:cs="Times New Roman"/>
          <w:color w:val="000000"/>
          <w:sz w:val="20"/>
          <w:szCs w:val="20"/>
        </w:rPr>
        <w:t xml:space="preserve">, mass </w:t>
      </w:r>
      <w:proofErr w:type="spellStart"/>
      <w:r w:rsidRPr="000D7311">
        <w:rPr>
          <w:rFonts w:ascii="Verdana" w:eastAsia="Times New Roman" w:hAnsi="Verdana" w:cs="Times New Roman"/>
          <w:color w:val="000000"/>
          <w:sz w:val="20"/>
          <w:szCs w:val="20"/>
        </w:rPr>
        <w:t>postering</w:t>
      </w:r>
      <w:proofErr w:type="spellEnd"/>
      <w:r w:rsidRPr="000D7311">
        <w:rPr>
          <w:rFonts w:ascii="Verdana" w:eastAsia="Times New Roman" w:hAnsi="Verdana" w:cs="Times New Roman"/>
          <w:color w:val="000000"/>
          <w:sz w:val="20"/>
          <w:szCs w:val="20"/>
        </w:rPr>
        <w:t xml:space="preserve"> and banners in </w:t>
      </w:r>
      <w:proofErr w:type="spellStart"/>
      <w:r w:rsidRPr="000D7311">
        <w:rPr>
          <w:rFonts w:ascii="Verdana" w:eastAsia="Times New Roman" w:hAnsi="Verdana" w:cs="Times New Roman"/>
          <w:color w:val="000000"/>
          <w:sz w:val="20"/>
          <w:szCs w:val="20"/>
        </w:rPr>
        <w:t>Jorhat</w:t>
      </w:r>
      <w:proofErr w:type="spellEnd"/>
      <w:r w:rsidRPr="000D7311">
        <w:rPr>
          <w:rFonts w:ascii="Verdana" w:eastAsia="Times New Roman" w:hAnsi="Verdana" w:cs="Times New Roman"/>
          <w:color w:val="000000"/>
          <w:sz w:val="20"/>
          <w:szCs w:val="20"/>
        </w:rPr>
        <w:t xml:space="preserve"> and Guwahati, phone in radio program, talk show, phone in Radio and TV program, All activities were extensively covered by media - Print, AIR, FM Radio, Satellite TV, DDK. </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 xml:space="preserve">Distribution of IEC materials in public places, counseling </w:t>
      </w:r>
      <w:proofErr w:type="spellStart"/>
      <w:r w:rsidRPr="000D7311">
        <w:rPr>
          <w:rFonts w:ascii="Verdana" w:eastAsia="Times New Roman" w:hAnsi="Verdana" w:cs="Times New Roman"/>
          <w:color w:val="000000"/>
          <w:sz w:val="20"/>
          <w:szCs w:val="20"/>
        </w:rPr>
        <w:t>Programme</w:t>
      </w:r>
      <w:proofErr w:type="spellEnd"/>
      <w:r w:rsidRPr="000D7311">
        <w:rPr>
          <w:rFonts w:ascii="Verdana" w:eastAsia="Times New Roman" w:hAnsi="Verdana" w:cs="Times New Roman"/>
          <w:color w:val="000000"/>
          <w:sz w:val="20"/>
          <w:szCs w:val="20"/>
        </w:rPr>
        <w:t xml:space="preserve"> of indoor and outdoor patients of Kamrup (M) District Hospital.</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 xml:space="preserve">Distribution of Sec 6(a) 300 </w:t>
      </w:r>
      <w:proofErr w:type="spellStart"/>
      <w:r w:rsidRPr="000D7311">
        <w:rPr>
          <w:rFonts w:ascii="Verdana" w:eastAsia="Times New Roman" w:hAnsi="Verdana" w:cs="Times New Roman"/>
          <w:color w:val="000000"/>
          <w:sz w:val="20"/>
          <w:szCs w:val="20"/>
        </w:rPr>
        <w:t>Nos</w:t>
      </w:r>
      <w:proofErr w:type="spellEnd"/>
      <w:r w:rsidRPr="000D7311">
        <w:rPr>
          <w:rFonts w:ascii="Verdana" w:eastAsia="Times New Roman" w:hAnsi="Verdana" w:cs="Times New Roman"/>
          <w:color w:val="000000"/>
          <w:sz w:val="20"/>
          <w:szCs w:val="20"/>
        </w:rPr>
        <w:t xml:space="preserve"> of signage's - educational institute and 3000 </w:t>
      </w:r>
      <w:proofErr w:type="spellStart"/>
      <w:r w:rsidRPr="000D7311">
        <w:rPr>
          <w:rFonts w:ascii="Verdana" w:eastAsia="Times New Roman" w:hAnsi="Verdana" w:cs="Times New Roman"/>
          <w:color w:val="000000"/>
          <w:sz w:val="20"/>
          <w:szCs w:val="20"/>
        </w:rPr>
        <w:t>Nos</w:t>
      </w:r>
      <w:proofErr w:type="spellEnd"/>
      <w:r w:rsidRPr="000D7311">
        <w:rPr>
          <w:rFonts w:ascii="Verdana" w:eastAsia="Times New Roman" w:hAnsi="Verdana" w:cs="Times New Roman"/>
          <w:color w:val="000000"/>
          <w:sz w:val="20"/>
          <w:szCs w:val="20"/>
        </w:rPr>
        <w:t xml:space="preserve"> of </w:t>
      </w:r>
      <w:r w:rsidRPr="000D7311">
        <w:rPr>
          <w:rFonts w:ascii="Verdana" w:eastAsia="Times New Roman" w:hAnsi="Verdana" w:cs="Times New Roman"/>
          <w:color w:val="000000"/>
          <w:sz w:val="20"/>
          <w:szCs w:val="20"/>
        </w:rPr>
        <w:lastRenderedPageBreak/>
        <w:t xml:space="preserve">Signage's POS - at Kamrup Metro District. </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Leaflet distribution to public of Tobacco free village.</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 xml:space="preserve">Publicity in Local </w:t>
      </w:r>
      <w:proofErr w:type="gramStart"/>
      <w:r w:rsidRPr="000D7311">
        <w:rPr>
          <w:rFonts w:ascii="Verdana" w:eastAsia="Times New Roman" w:hAnsi="Verdana" w:cs="Times New Roman"/>
          <w:color w:val="000000"/>
          <w:sz w:val="20"/>
          <w:szCs w:val="20"/>
        </w:rPr>
        <w:t>News ,Radio</w:t>
      </w:r>
      <w:proofErr w:type="gramEnd"/>
      <w:r w:rsidRPr="000D7311">
        <w:rPr>
          <w:rFonts w:ascii="Verdana" w:eastAsia="Times New Roman" w:hAnsi="Verdana" w:cs="Times New Roman"/>
          <w:color w:val="000000"/>
          <w:sz w:val="20"/>
          <w:szCs w:val="20"/>
        </w:rPr>
        <w:t xml:space="preserve"> Channel &amp; television. </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Print, Development of posters, brochure , leaflets, Teachers handbook, Health worker guide, Doctors manual, TCI Cards, articles, Poster display at different location, Drawing/painting/</w:t>
      </w:r>
      <w:proofErr w:type="spellStart"/>
      <w:r w:rsidRPr="000D7311">
        <w:rPr>
          <w:rFonts w:ascii="Verdana" w:eastAsia="Times New Roman" w:hAnsi="Verdana" w:cs="Times New Roman"/>
          <w:color w:val="000000"/>
          <w:sz w:val="20"/>
          <w:szCs w:val="20"/>
        </w:rPr>
        <w:t>essaycompetition</w:t>
      </w:r>
      <w:proofErr w:type="spellEnd"/>
      <w:r w:rsidRPr="000D7311">
        <w:rPr>
          <w:rFonts w:ascii="Verdana" w:eastAsia="Times New Roman" w:hAnsi="Verdana" w:cs="Times New Roman"/>
          <w:color w:val="000000"/>
          <w:sz w:val="20"/>
          <w:szCs w:val="20"/>
        </w:rPr>
        <w:t>, sunshades distributed to students, Translation of Resource material in to Assamese.</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 xml:space="preserve">SMS blasts by AIRCEL, TATA INDICOM, AIRTEL, IDEA, BSNL, RELIANCE, Internal mailer of the animation to all NE Tata </w:t>
      </w:r>
      <w:proofErr w:type="spellStart"/>
      <w:r w:rsidRPr="000D7311">
        <w:rPr>
          <w:rFonts w:ascii="Verdana" w:eastAsia="Times New Roman" w:hAnsi="Verdana" w:cs="Times New Roman"/>
          <w:color w:val="000000"/>
          <w:sz w:val="20"/>
          <w:szCs w:val="20"/>
        </w:rPr>
        <w:t>Indicom</w:t>
      </w:r>
      <w:proofErr w:type="spellEnd"/>
      <w:r w:rsidRPr="000D7311">
        <w:rPr>
          <w:rFonts w:ascii="Verdana" w:eastAsia="Times New Roman" w:hAnsi="Verdana" w:cs="Times New Roman"/>
          <w:color w:val="000000"/>
          <w:sz w:val="20"/>
          <w:szCs w:val="20"/>
        </w:rPr>
        <w:t xml:space="preserve"> employees, Streets plays.</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 xml:space="preserve">Distribution of Prohibitory signboards on Section 6 to school and colleges </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 xml:space="preserve">All Banks in Guwahati, Many Offices, Hotels &amp; restaurants, Cinema hall, Auditoriums, Shopping Complexes, other public establishments put up 'No Smoking' </w:t>
      </w:r>
      <w:proofErr w:type="spellStart"/>
      <w:r w:rsidRPr="000D7311">
        <w:rPr>
          <w:rFonts w:ascii="Verdana" w:eastAsia="Times New Roman" w:hAnsi="Verdana" w:cs="Times New Roman"/>
          <w:color w:val="000000"/>
          <w:sz w:val="20"/>
          <w:szCs w:val="20"/>
        </w:rPr>
        <w:t>sinages</w:t>
      </w:r>
      <w:proofErr w:type="spellEnd"/>
      <w:r w:rsidRPr="000D7311">
        <w:rPr>
          <w:rFonts w:ascii="Verdana" w:eastAsia="Times New Roman" w:hAnsi="Verdana" w:cs="Times New Roman"/>
          <w:color w:val="000000"/>
          <w:sz w:val="20"/>
          <w:szCs w:val="20"/>
        </w:rPr>
        <w:t>.</w:t>
      </w:r>
    </w:p>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r w:rsidRPr="000D7311">
        <w:rPr>
          <w:rFonts w:ascii="Times New Roman" w:eastAsia="Times New Roman" w:hAnsi="Times New Roman" w:cs="Times New Roman"/>
          <w:sz w:val="24"/>
          <w:szCs w:val="24"/>
        </w:rPr>
        <w:t> </w:t>
      </w:r>
    </w:p>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r w:rsidRPr="000D7311">
        <w:rPr>
          <w:rFonts w:ascii="Verdana" w:eastAsia="Times New Roman" w:hAnsi="Verdana" w:cs="Times New Roman"/>
          <w:b/>
          <w:bCs/>
          <w:color w:val="0088CA"/>
          <w:sz w:val="20"/>
          <w:szCs w:val="20"/>
        </w:rPr>
        <w:t>5. Monitoring</w:t>
      </w:r>
    </w:p>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 xml:space="preserve">NTCP, Assam, State cell, in collaboration with the News Live satellite TV channel, provided, distributed and installed 300 signboards outside educational institutes and 3000 prohibitory boards at the Pos on ban of sale of tobacco products to minors in the </w:t>
      </w:r>
      <w:proofErr w:type="gramStart"/>
      <w:r w:rsidRPr="000D7311">
        <w:rPr>
          <w:rFonts w:ascii="Verdana" w:eastAsia="Times New Roman" w:hAnsi="Verdana" w:cs="Times New Roman"/>
          <w:color w:val="000000"/>
          <w:sz w:val="20"/>
          <w:szCs w:val="20"/>
        </w:rPr>
        <w:t>Kamrup(</w:t>
      </w:r>
      <w:proofErr w:type="gramEnd"/>
      <w:r w:rsidRPr="000D7311">
        <w:rPr>
          <w:rFonts w:ascii="Verdana" w:eastAsia="Times New Roman" w:hAnsi="Verdana" w:cs="Times New Roman"/>
          <w:color w:val="000000"/>
          <w:sz w:val="20"/>
          <w:szCs w:val="20"/>
        </w:rPr>
        <w:t>M) District.</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The State Tobacco Control Cell, District Tobacco Control Cell with the District Administration of Kamrup (M) launched a drive to prohibit sale of tobacco products within 200 meter radius of educational institutions. The Administration seized a good quantity of tobacco products from various outlets near educational institutions</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9 District visits - 27 </w:t>
      </w:r>
      <w:proofErr w:type="spellStart"/>
      <w:r w:rsidRPr="000D7311">
        <w:rPr>
          <w:rFonts w:ascii="Verdana" w:eastAsia="Times New Roman" w:hAnsi="Verdana" w:cs="Times New Roman"/>
          <w:color w:val="000000"/>
          <w:sz w:val="20"/>
          <w:szCs w:val="20"/>
        </w:rPr>
        <w:t>nos</w:t>
      </w:r>
      <w:proofErr w:type="spellEnd"/>
      <w:r w:rsidRPr="000D7311">
        <w:rPr>
          <w:rFonts w:ascii="Verdana" w:eastAsia="Times New Roman" w:hAnsi="Verdana" w:cs="Times New Roman"/>
          <w:color w:val="000000"/>
          <w:sz w:val="20"/>
          <w:szCs w:val="20"/>
        </w:rPr>
        <w:t xml:space="preserve"> of </w:t>
      </w:r>
      <w:proofErr w:type="spellStart"/>
      <w:r w:rsidRPr="000D7311">
        <w:rPr>
          <w:rFonts w:ascii="Verdana" w:eastAsia="Times New Roman" w:hAnsi="Verdana" w:cs="Times New Roman"/>
          <w:color w:val="000000"/>
          <w:sz w:val="20"/>
          <w:szCs w:val="20"/>
        </w:rPr>
        <w:t>sensitisation</w:t>
      </w:r>
      <w:proofErr w:type="spellEnd"/>
      <w:r w:rsidRPr="000D7311">
        <w:rPr>
          <w:rFonts w:ascii="Verdana" w:eastAsia="Times New Roman" w:hAnsi="Verdana" w:cs="Times New Roman"/>
          <w:color w:val="000000"/>
          <w:sz w:val="20"/>
          <w:szCs w:val="20"/>
        </w:rPr>
        <w:t>, Awareness meetings/ monitoring conducted in 9 districts by the state team with District Administration, Municipal Bodies, Health, Education, Food , Drug officials. Direction on constitution of Committees on implementation, monitoring, prohibition rules of COTPA, Ban sale of Tobacco products near educational institutions, ill effects of tobacco consumption, health consequences and suggestions.</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Letters to Police department, </w:t>
      </w:r>
      <w:proofErr w:type="spellStart"/>
      <w:r w:rsidRPr="000D7311">
        <w:rPr>
          <w:rFonts w:ascii="Verdana" w:eastAsia="Times New Roman" w:hAnsi="Verdana" w:cs="Times New Roman"/>
          <w:color w:val="000000"/>
          <w:sz w:val="20"/>
          <w:szCs w:val="20"/>
        </w:rPr>
        <w:t>Deptt</w:t>
      </w:r>
      <w:proofErr w:type="spellEnd"/>
      <w:r w:rsidRPr="000D7311">
        <w:rPr>
          <w:rFonts w:ascii="Verdana" w:eastAsia="Times New Roman" w:hAnsi="Verdana" w:cs="Times New Roman"/>
          <w:color w:val="000000"/>
          <w:sz w:val="20"/>
          <w:szCs w:val="20"/>
        </w:rPr>
        <w:t xml:space="preserve"> of Education, Municipality Department and Food safety Department to conduct Special drives regularly. </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Regular monitoring visit to the point of sale and vendors - asked to remove the advertisement </w:t>
      </w:r>
      <w:proofErr w:type="gramStart"/>
      <w:r w:rsidRPr="000D7311">
        <w:rPr>
          <w:rFonts w:ascii="Verdana" w:eastAsia="Times New Roman" w:hAnsi="Verdana" w:cs="Times New Roman"/>
          <w:color w:val="000000"/>
          <w:sz w:val="20"/>
          <w:szCs w:val="20"/>
        </w:rPr>
        <w:t>hoardings which violates</w:t>
      </w:r>
      <w:proofErr w:type="gramEnd"/>
      <w:r w:rsidRPr="000D7311">
        <w:rPr>
          <w:rFonts w:ascii="Verdana" w:eastAsia="Times New Roman" w:hAnsi="Verdana" w:cs="Times New Roman"/>
          <w:color w:val="000000"/>
          <w:sz w:val="20"/>
          <w:szCs w:val="20"/>
        </w:rPr>
        <w:t xml:space="preserve"> COTPA. </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50 enforcement </w:t>
      </w:r>
      <w:proofErr w:type="spellStart"/>
      <w:r w:rsidRPr="000D7311">
        <w:rPr>
          <w:rFonts w:ascii="Verdana" w:eastAsia="Times New Roman" w:hAnsi="Verdana" w:cs="Times New Roman"/>
          <w:color w:val="000000"/>
          <w:sz w:val="20"/>
          <w:szCs w:val="20"/>
        </w:rPr>
        <w:t>programme</w:t>
      </w:r>
      <w:proofErr w:type="spellEnd"/>
      <w:r w:rsidRPr="000D7311">
        <w:rPr>
          <w:rFonts w:ascii="Verdana" w:eastAsia="Times New Roman" w:hAnsi="Verdana" w:cs="Times New Roman"/>
          <w:color w:val="000000"/>
          <w:sz w:val="20"/>
          <w:szCs w:val="20"/>
        </w:rPr>
        <w:t xml:space="preserve"> with the support of Enforcement squad, distributed pamphlet in local language for awareness to the retailers, POS, on Advertisement rules</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 xml:space="preserve">100 % put up 'No Smoking 'signboards in all Directors' Office IN Guwahati. </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 xml:space="preserve">Imposition of fines to shopkeepers for violation of section 5 advertising rules and section 6 of COTPA. </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100% warning </w:t>
      </w:r>
      <w:proofErr w:type="spellStart"/>
      <w:r w:rsidRPr="000D7311">
        <w:rPr>
          <w:rFonts w:ascii="Verdana" w:eastAsia="Times New Roman" w:hAnsi="Verdana" w:cs="Times New Roman"/>
          <w:color w:val="000000"/>
          <w:sz w:val="20"/>
          <w:szCs w:val="20"/>
        </w:rPr>
        <w:t>sinages</w:t>
      </w:r>
      <w:proofErr w:type="spellEnd"/>
      <w:r w:rsidRPr="000D7311">
        <w:rPr>
          <w:rFonts w:ascii="Verdana" w:eastAsia="Times New Roman" w:hAnsi="Verdana" w:cs="Times New Roman"/>
          <w:color w:val="000000"/>
          <w:sz w:val="20"/>
          <w:szCs w:val="20"/>
        </w:rPr>
        <w:t xml:space="preserve"> are in place in the point of sale of tobacco product in </w:t>
      </w:r>
      <w:proofErr w:type="spellStart"/>
      <w:r w:rsidRPr="000D7311">
        <w:rPr>
          <w:rFonts w:ascii="Verdana" w:eastAsia="Times New Roman" w:hAnsi="Verdana" w:cs="Times New Roman"/>
          <w:color w:val="000000"/>
          <w:sz w:val="20"/>
          <w:szCs w:val="20"/>
        </w:rPr>
        <w:t>Jorhat</w:t>
      </w:r>
      <w:proofErr w:type="spellEnd"/>
      <w:r w:rsidRPr="000D7311">
        <w:rPr>
          <w:rFonts w:ascii="Verdana" w:eastAsia="Times New Roman" w:hAnsi="Verdana" w:cs="Times New Roman"/>
          <w:color w:val="000000"/>
          <w:sz w:val="20"/>
          <w:szCs w:val="20"/>
        </w:rPr>
        <w:t xml:space="preserve"> District.</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 xml:space="preserve">100% warning </w:t>
      </w:r>
      <w:proofErr w:type="spellStart"/>
      <w:r w:rsidRPr="000D7311">
        <w:rPr>
          <w:rFonts w:ascii="Verdana" w:eastAsia="Times New Roman" w:hAnsi="Verdana" w:cs="Times New Roman"/>
          <w:color w:val="000000"/>
          <w:sz w:val="20"/>
          <w:szCs w:val="20"/>
        </w:rPr>
        <w:t>sinages</w:t>
      </w:r>
      <w:proofErr w:type="spellEnd"/>
      <w:r w:rsidRPr="000D7311">
        <w:rPr>
          <w:rFonts w:ascii="Verdana" w:eastAsia="Times New Roman" w:hAnsi="Verdana" w:cs="Times New Roman"/>
          <w:color w:val="000000"/>
          <w:sz w:val="20"/>
          <w:szCs w:val="20"/>
        </w:rPr>
        <w:t xml:space="preserve"> are in place in the point of sale of tobacco product in Kamrup Metro District.</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Conducted 850 monitoring visit to public establishments - Pan shops, Offices, Hotels, Banks, Malls, restaurants, eateries, auditorium, cinema hall - to ensure compliance of the ban on public smoking.</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Under Sec 5 of COTPA all the signboards advertising cigarette have been removed from Kamrup Metro district.</w:t>
      </w:r>
      <w:r w:rsidRPr="000D7311">
        <w:rPr>
          <w:rFonts w:ascii="Verdana" w:eastAsia="Times New Roman" w:hAnsi="Verdana" w:cs="Times New Roman"/>
          <w:color w:val="000000"/>
          <w:sz w:val="20"/>
          <w:szCs w:val="20"/>
        </w:rPr>
        <w:br/>
      </w:r>
      <w:r w:rsidRPr="000D7311">
        <w:rPr>
          <w:rFonts w:ascii="Verdana" w:eastAsia="Times New Roman" w:hAnsi="Verdana" w:cs="Times New Roman"/>
          <w:color w:val="000000"/>
          <w:sz w:val="20"/>
          <w:szCs w:val="20"/>
        </w:rPr>
        <w:br/>
      </w:r>
      <w:r w:rsidRPr="000D7311">
        <w:rPr>
          <w:rFonts w:ascii="Verdana" w:eastAsia="Times New Roman" w:hAnsi="Verdana" w:cs="Times New Roman"/>
          <w:b/>
          <w:bCs/>
          <w:color w:val="0088CA"/>
          <w:sz w:val="20"/>
          <w:szCs w:val="20"/>
        </w:rPr>
        <w:t>Fines</w:t>
      </w:r>
    </w:p>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r w:rsidRPr="000D7311">
        <w:rPr>
          <w:rFonts w:ascii="Verdana" w:eastAsia="Times New Roman" w:hAnsi="Verdana" w:cs="Times New Roman"/>
          <w:b/>
          <w:bCs/>
          <w:sz w:val="20"/>
          <w:szCs w:val="20"/>
        </w:rPr>
        <w:lastRenderedPageBreak/>
        <w:t>•</w:t>
      </w:r>
      <w:r w:rsidRPr="000D7311">
        <w:rPr>
          <w:rFonts w:ascii="Verdana" w:eastAsia="Times New Roman" w:hAnsi="Verdana" w:cs="Times New Roman"/>
          <w:color w:val="000000"/>
          <w:sz w:val="20"/>
          <w:szCs w:val="20"/>
        </w:rPr>
        <w:t xml:space="preserve"> NTCP Districts Kamrup Metro , </w:t>
      </w:r>
      <w:proofErr w:type="spellStart"/>
      <w:r w:rsidRPr="000D7311">
        <w:rPr>
          <w:rFonts w:ascii="Verdana" w:eastAsia="Times New Roman" w:hAnsi="Verdana" w:cs="Times New Roman"/>
          <w:color w:val="000000"/>
          <w:sz w:val="20"/>
          <w:szCs w:val="20"/>
        </w:rPr>
        <w:t>Jorhat</w:t>
      </w:r>
      <w:proofErr w:type="spellEnd"/>
      <w:r w:rsidRPr="000D7311">
        <w:rPr>
          <w:rFonts w:ascii="Verdana" w:eastAsia="Times New Roman" w:hAnsi="Verdana" w:cs="Times New Roman"/>
          <w:color w:val="000000"/>
          <w:sz w:val="20"/>
          <w:szCs w:val="20"/>
        </w:rPr>
        <w:t xml:space="preserve"> District &amp; NON NTCP District</w:t>
      </w:r>
      <w:r w:rsidRPr="000D7311">
        <w:rPr>
          <w:rFonts w:ascii="Verdana" w:eastAsia="Times New Roman" w:hAnsi="Verdana" w:cs="Times New Roman"/>
          <w:color w:val="000000"/>
          <w:sz w:val="20"/>
          <w:szCs w:val="20"/>
        </w:rPr>
        <w:br/>
        <w:t xml:space="preserve">together Rs. 2,50,000/- have been collected as fine for violation of COTPA, in Assam and the same has been deposited in the finance </w:t>
      </w:r>
      <w:proofErr w:type="spellStart"/>
      <w:r w:rsidRPr="000D7311">
        <w:rPr>
          <w:rFonts w:ascii="Verdana" w:eastAsia="Times New Roman" w:hAnsi="Verdana" w:cs="Times New Roman"/>
          <w:color w:val="000000"/>
          <w:sz w:val="20"/>
          <w:szCs w:val="20"/>
        </w:rPr>
        <w:t>deptt</w:t>
      </w:r>
      <w:proofErr w:type="spellEnd"/>
      <w:r w:rsidRPr="000D7311">
        <w:rPr>
          <w:rFonts w:ascii="Verdana" w:eastAsia="Times New Roman" w:hAnsi="Verdana" w:cs="Times New Roman"/>
          <w:color w:val="000000"/>
          <w:sz w:val="20"/>
          <w:szCs w:val="20"/>
        </w:rPr>
        <w:t xml:space="preserve"> through treasury </w:t>
      </w:r>
      <w:proofErr w:type="spellStart"/>
      <w:r w:rsidRPr="000D7311">
        <w:rPr>
          <w:rFonts w:ascii="Verdana" w:eastAsia="Times New Roman" w:hAnsi="Verdana" w:cs="Times New Roman"/>
          <w:color w:val="000000"/>
          <w:sz w:val="20"/>
          <w:szCs w:val="20"/>
        </w:rPr>
        <w:t>challan</w:t>
      </w:r>
      <w:proofErr w:type="spellEnd"/>
      <w:r w:rsidRPr="000D7311">
        <w:rPr>
          <w:rFonts w:ascii="Verdana" w:eastAsia="Times New Roman" w:hAnsi="Verdana" w:cs="Times New Roman"/>
          <w:color w:val="000000"/>
          <w:sz w:val="20"/>
          <w:szCs w:val="20"/>
        </w:rPr>
        <w:t>.</w:t>
      </w:r>
      <w:r w:rsidRPr="000D7311">
        <w:rPr>
          <w:rFonts w:ascii="Verdana" w:eastAsia="Times New Roman" w:hAnsi="Verdana" w:cs="Times New Roman"/>
          <w:color w:val="000000"/>
          <w:sz w:val="20"/>
          <w:szCs w:val="20"/>
        </w:rPr>
        <w:br/>
      </w:r>
      <w:r w:rsidRPr="000D7311">
        <w:rPr>
          <w:rFonts w:ascii="Verdana" w:eastAsia="Times New Roman" w:hAnsi="Verdana" w:cs="Times New Roman"/>
          <w:color w:val="000000"/>
          <w:sz w:val="20"/>
          <w:szCs w:val="20"/>
        </w:rPr>
        <w:br/>
      </w:r>
      <w:r w:rsidRPr="000D7311">
        <w:rPr>
          <w:rFonts w:ascii="Verdana" w:eastAsia="Times New Roman" w:hAnsi="Verdana" w:cs="Times New Roman"/>
          <w:b/>
          <w:bCs/>
          <w:color w:val="0088CA"/>
          <w:sz w:val="20"/>
          <w:szCs w:val="20"/>
        </w:rPr>
        <w:t xml:space="preserve">Best Practices </w:t>
      </w:r>
      <w:r w:rsidRPr="000D7311">
        <w:rPr>
          <w:rFonts w:ascii="Verdana" w:eastAsia="Times New Roman" w:hAnsi="Verdana" w:cs="Times New Roman"/>
          <w:b/>
          <w:bCs/>
          <w:color w:val="000000"/>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Advocacy with educational institutes, villages for tobacco free status</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Meetings with Administrative Heads, Educational institutes, Private and public sector, members of Local </w:t>
      </w:r>
      <w:proofErr w:type="spellStart"/>
      <w:r w:rsidRPr="000D7311">
        <w:rPr>
          <w:rFonts w:ascii="Verdana" w:eastAsia="Times New Roman" w:hAnsi="Verdana" w:cs="Times New Roman"/>
          <w:color w:val="000000"/>
          <w:sz w:val="20"/>
          <w:szCs w:val="20"/>
        </w:rPr>
        <w:t>Panchayat</w:t>
      </w:r>
      <w:proofErr w:type="spellEnd"/>
      <w:r w:rsidRPr="000D7311">
        <w:rPr>
          <w:rFonts w:ascii="Verdana" w:eastAsia="Times New Roman" w:hAnsi="Verdana" w:cs="Times New Roman"/>
          <w:color w:val="000000"/>
          <w:sz w:val="20"/>
          <w:szCs w:val="20"/>
        </w:rPr>
        <w:t xml:space="preserve"> leaders, different Religious leaders, </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Awareness and advocacy programs conducted in presence of huge public in attendance with 3 renowned '</w:t>
      </w:r>
      <w:proofErr w:type="spellStart"/>
      <w:r w:rsidRPr="000D7311">
        <w:rPr>
          <w:rFonts w:ascii="Verdana" w:eastAsia="Times New Roman" w:hAnsi="Verdana" w:cs="Times New Roman"/>
          <w:color w:val="000000"/>
          <w:sz w:val="20"/>
          <w:szCs w:val="20"/>
        </w:rPr>
        <w:t>Namghar</w:t>
      </w:r>
      <w:proofErr w:type="spellEnd"/>
      <w:r w:rsidRPr="000D7311">
        <w:rPr>
          <w:rFonts w:ascii="Verdana" w:eastAsia="Times New Roman" w:hAnsi="Verdana" w:cs="Times New Roman"/>
          <w:color w:val="000000"/>
          <w:sz w:val="20"/>
          <w:szCs w:val="20"/>
        </w:rPr>
        <w:t>' on prohibition of the use of '</w:t>
      </w:r>
      <w:proofErr w:type="spellStart"/>
      <w:r w:rsidRPr="000D7311">
        <w:rPr>
          <w:rFonts w:ascii="Verdana" w:eastAsia="Times New Roman" w:hAnsi="Verdana" w:cs="Times New Roman"/>
          <w:color w:val="000000"/>
          <w:sz w:val="20"/>
          <w:szCs w:val="20"/>
        </w:rPr>
        <w:t>dhapat</w:t>
      </w:r>
      <w:proofErr w:type="spellEnd"/>
      <w:r w:rsidRPr="000D7311">
        <w:rPr>
          <w:rFonts w:ascii="Verdana" w:eastAsia="Times New Roman" w:hAnsi="Verdana" w:cs="Times New Roman"/>
          <w:color w:val="000000"/>
          <w:sz w:val="20"/>
          <w:szCs w:val="20"/>
        </w:rPr>
        <w:t xml:space="preserve"> ' with </w:t>
      </w:r>
      <w:proofErr w:type="spellStart"/>
      <w:r w:rsidRPr="000D7311">
        <w:rPr>
          <w:rFonts w:ascii="Verdana" w:eastAsia="Times New Roman" w:hAnsi="Verdana" w:cs="Times New Roman"/>
          <w:color w:val="000000"/>
          <w:sz w:val="20"/>
          <w:szCs w:val="20"/>
        </w:rPr>
        <w:t>tamul</w:t>
      </w:r>
      <w:proofErr w:type="spellEnd"/>
      <w:r w:rsidRPr="000D7311">
        <w:rPr>
          <w:rFonts w:ascii="Verdana" w:eastAsia="Times New Roman" w:hAnsi="Verdana" w:cs="Times New Roman"/>
          <w:color w:val="000000"/>
          <w:sz w:val="20"/>
          <w:szCs w:val="20"/>
        </w:rPr>
        <w:t xml:space="preserve"> pan inside the Temples premises.</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 xml:space="preserve">Competitions amongst </w:t>
      </w:r>
      <w:proofErr w:type="spellStart"/>
      <w:r w:rsidRPr="000D7311">
        <w:rPr>
          <w:rFonts w:ascii="Verdana" w:eastAsia="Times New Roman" w:hAnsi="Verdana" w:cs="Times New Roman"/>
          <w:color w:val="000000"/>
          <w:sz w:val="20"/>
          <w:szCs w:val="20"/>
        </w:rPr>
        <w:t>puja</w:t>
      </w:r>
      <w:proofErr w:type="spellEnd"/>
      <w:r w:rsidRPr="000D7311">
        <w:rPr>
          <w:rFonts w:ascii="Verdana" w:eastAsia="Times New Roman" w:hAnsi="Verdana" w:cs="Times New Roman"/>
          <w:color w:val="000000"/>
          <w:sz w:val="20"/>
          <w:szCs w:val="20"/>
        </w:rPr>
        <w:t xml:space="preserve"> </w:t>
      </w:r>
      <w:proofErr w:type="spellStart"/>
      <w:r w:rsidRPr="000D7311">
        <w:rPr>
          <w:rFonts w:ascii="Verdana" w:eastAsia="Times New Roman" w:hAnsi="Verdana" w:cs="Times New Roman"/>
          <w:color w:val="000000"/>
          <w:sz w:val="20"/>
          <w:szCs w:val="20"/>
        </w:rPr>
        <w:t>pandals</w:t>
      </w:r>
      <w:proofErr w:type="spellEnd"/>
      <w:r w:rsidRPr="000D7311">
        <w:rPr>
          <w:rFonts w:ascii="Verdana" w:eastAsia="Times New Roman" w:hAnsi="Verdana" w:cs="Times New Roman"/>
          <w:color w:val="000000"/>
          <w:sz w:val="20"/>
          <w:szCs w:val="20"/>
        </w:rPr>
        <w:t xml:space="preserve"> during '</w:t>
      </w:r>
      <w:proofErr w:type="spellStart"/>
      <w:r w:rsidRPr="000D7311">
        <w:rPr>
          <w:rFonts w:ascii="Verdana" w:eastAsia="Times New Roman" w:hAnsi="Verdana" w:cs="Times New Roman"/>
          <w:color w:val="000000"/>
          <w:sz w:val="20"/>
          <w:szCs w:val="20"/>
        </w:rPr>
        <w:t>Durga</w:t>
      </w:r>
      <w:proofErr w:type="spellEnd"/>
      <w:r w:rsidRPr="000D7311">
        <w:rPr>
          <w:rFonts w:ascii="Verdana" w:eastAsia="Times New Roman" w:hAnsi="Verdana" w:cs="Times New Roman"/>
          <w:color w:val="000000"/>
          <w:sz w:val="20"/>
          <w:szCs w:val="20"/>
        </w:rPr>
        <w:t xml:space="preserve"> </w:t>
      </w:r>
      <w:proofErr w:type="spellStart"/>
      <w:r w:rsidRPr="000D7311">
        <w:rPr>
          <w:rFonts w:ascii="Verdana" w:eastAsia="Times New Roman" w:hAnsi="Verdana" w:cs="Times New Roman"/>
          <w:color w:val="000000"/>
          <w:sz w:val="20"/>
          <w:szCs w:val="20"/>
        </w:rPr>
        <w:t>Puja</w:t>
      </w:r>
      <w:proofErr w:type="spellEnd"/>
      <w:r w:rsidRPr="000D7311">
        <w:rPr>
          <w:rFonts w:ascii="Verdana" w:eastAsia="Times New Roman" w:hAnsi="Verdana" w:cs="Times New Roman"/>
          <w:color w:val="000000"/>
          <w:sz w:val="20"/>
          <w:szCs w:val="20"/>
        </w:rPr>
        <w:t xml:space="preserve">' festival in </w:t>
      </w:r>
      <w:proofErr w:type="spellStart"/>
      <w:r w:rsidRPr="000D7311">
        <w:rPr>
          <w:rFonts w:ascii="Verdana" w:eastAsia="Times New Roman" w:hAnsi="Verdana" w:cs="Times New Roman"/>
          <w:color w:val="000000"/>
          <w:sz w:val="20"/>
          <w:szCs w:val="20"/>
        </w:rPr>
        <w:t>Jorhat</w:t>
      </w:r>
      <w:proofErr w:type="spellEnd"/>
      <w:r w:rsidRPr="000D7311">
        <w:rPr>
          <w:rFonts w:ascii="Verdana" w:eastAsia="Times New Roman" w:hAnsi="Verdana" w:cs="Times New Roman"/>
          <w:color w:val="000000"/>
          <w:sz w:val="20"/>
          <w:szCs w:val="20"/>
        </w:rPr>
        <w:t xml:space="preserve"> to maintain 'smoke-free' status </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 xml:space="preserve">Networking and coalition with various organizations/ agencies like NRHM, Govt. depts. of Police, Education, Transport, Municipal Corporation, Sports and Youth Affairs and Rural Development, District Administration, </w:t>
      </w:r>
      <w:proofErr w:type="spellStart"/>
      <w:r w:rsidRPr="000D7311">
        <w:rPr>
          <w:rFonts w:ascii="Verdana" w:eastAsia="Times New Roman" w:hAnsi="Verdana" w:cs="Times New Roman"/>
          <w:color w:val="000000"/>
          <w:sz w:val="20"/>
          <w:szCs w:val="20"/>
        </w:rPr>
        <w:t>Sarba</w:t>
      </w:r>
      <w:proofErr w:type="spellEnd"/>
      <w:r w:rsidRPr="000D7311">
        <w:rPr>
          <w:rFonts w:ascii="Verdana" w:eastAsia="Times New Roman" w:hAnsi="Verdana" w:cs="Times New Roman"/>
          <w:color w:val="000000"/>
          <w:sz w:val="20"/>
          <w:szCs w:val="20"/>
        </w:rPr>
        <w:t xml:space="preserve"> </w:t>
      </w:r>
      <w:proofErr w:type="spellStart"/>
      <w:r w:rsidRPr="000D7311">
        <w:rPr>
          <w:rFonts w:ascii="Verdana" w:eastAsia="Times New Roman" w:hAnsi="Verdana" w:cs="Times New Roman"/>
          <w:color w:val="000000"/>
          <w:sz w:val="20"/>
          <w:szCs w:val="20"/>
        </w:rPr>
        <w:t>Siksha</w:t>
      </w:r>
      <w:proofErr w:type="spellEnd"/>
      <w:r w:rsidRPr="000D7311">
        <w:rPr>
          <w:rFonts w:ascii="Verdana" w:eastAsia="Times New Roman" w:hAnsi="Verdana" w:cs="Times New Roman"/>
          <w:color w:val="000000"/>
          <w:sz w:val="20"/>
          <w:szCs w:val="20"/>
        </w:rPr>
        <w:t xml:space="preserve"> </w:t>
      </w:r>
      <w:proofErr w:type="spellStart"/>
      <w:r w:rsidRPr="000D7311">
        <w:rPr>
          <w:rFonts w:ascii="Verdana" w:eastAsia="Times New Roman" w:hAnsi="Verdana" w:cs="Times New Roman"/>
          <w:color w:val="000000"/>
          <w:sz w:val="20"/>
          <w:szCs w:val="20"/>
        </w:rPr>
        <w:t>Abhijan</w:t>
      </w:r>
      <w:proofErr w:type="spellEnd"/>
      <w:r w:rsidRPr="000D7311">
        <w:rPr>
          <w:rFonts w:ascii="Verdana" w:eastAsia="Times New Roman" w:hAnsi="Verdana" w:cs="Times New Roman"/>
          <w:color w:val="000000"/>
          <w:sz w:val="20"/>
          <w:szCs w:val="20"/>
        </w:rPr>
        <w:t xml:space="preserve">, </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Collaborated and conducted joint programs with IDSP, Cancer Control, Mental Health, TB, NCD, Food safety, ICDS, Education, Dental Association, Telecom Network.</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Participated in Kamrup &amp; </w:t>
      </w:r>
      <w:proofErr w:type="spellStart"/>
      <w:r w:rsidRPr="000D7311">
        <w:rPr>
          <w:rFonts w:ascii="Verdana" w:eastAsia="Times New Roman" w:hAnsi="Verdana" w:cs="Times New Roman"/>
          <w:color w:val="000000"/>
          <w:sz w:val="20"/>
          <w:szCs w:val="20"/>
        </w:rPr>
        <w:t>Jorhat</w:t>
      </w:r>
      <w:proofErr w:type="spellEnd"/>
      <w:r w:rsidRPr="000D7311">
        <w:rPr>
          <w:rFonts w:ascii="Verdana" w:eastAsia="Times New Roman" w:hAnsi="Verdana" w:cs="Times New Roman"/>
          <w:color w:val="000000"/>
          <w:sz w:val="20"/>
          <w:szCs w:val="20"/>
        </w:rPr>
        <w:t xml:space="preserve"> Book, Industrial Trade fair in Guwahati and </w:t>
      </w:r>
      <w:proofErr w:type="spellStart"/>
      <w:r w:rsidRPr="000D7311">
        <w:rPr>
          <w:rFonts w:ascii="Verdana" w:eastAsia="Times New Roman" w:hAnsi="Verdana" w:cs="Times New Roman"/>
          <w:color w:val="000000"/>
          <w:sz w:val="20"/>
          <w:szCs w:val="20"/>
        </w:rPr>
        <w:t>Jorhat</w:t>
      </w:r>
      <w:proofErr w:type="spellEnd"/>
      <w:r w:rsidRPr="000D7311">
        <w:rPr>
          <w:rFonts w:ascii="Verdana" w:eastAsia="Times New Roman" w:hAnsi="Verdana" w:cs="Times New Roman"/>
          <w:color w:val="000000"/>
          <w:sz w:val="20"/>
          <w:szCs w:val="20"/>
        </w:rPr>
        <w:t xml:space="preserve">. . </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 xml:space="preserve">Participate annually in Govt. District Health camps. </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All Banks in Guwahati, Many Offices, Hotels &amp; restaurants, Cinema hall, Auditoriums, Shopping Complexes, other public establishments put up 'No Smoking' signage.</w:t>
      </w:r>
    </w:p>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p>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r w:rsidRPr="000D7311">
        <w:rPr>
          <w:rFonts w:ascii="Verdana" w:eastAsia="Times New Roman" w:hAnsi="Verdana" w:cs="Times New Roman"/>
          <w:b/>
          <w:bCs/>
          <w:color w:val="0088CA"/>
          <w:sz w:val="20"/>
          <w:szCs w:val="20"/>
        </w:rPr>
        <w:t xml:space="preserve">Review of program </w:t>
      </w:r>
    </w:p>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Monthly Review meeting with DHS, Joint DHS present, NTCP &amp; DTCC Staff.</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Every Three months with Additional Chief Secretary, Health.</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Every Six months with Health &amp; Education Minister.</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Quarterly meeting of Steering Committee at district level.</w:t>
      </w:r>
      <w:r w:rsidRPr="000D7311">
        <w:rPr>
          <w:rFonts w:ascii="Verdana" w:eastAsia="Times New Roman" w:hAnsi="Verdana" w:cs="Times New Roman"/>
          <w:color w:val="000000"/>
          <w:sz w:val="20"/>
          <w:szCs w:val="20"/>
        </w:rPr>
        <w:br/>
      </w:r>
      <w:r w:rsidRPr="000D7311">
        <w:rPr>
          <w:rFonts w:ascii="Verdana" w:eastAsia="Times New Roman" w:hAnsi="Verdana" w:cs="Times New Roman"/>
          <w:color w:val="000000"/>
          <w:sz w:val="20"/>
          <w:szCs w:val="20"/>
        </w:rPr>
        <w:br/>
      </w:r>
      <w:r w:rsidRPr="000D7311">
        <w:rPr>
          <w:rFonts w:ascii="Verdana" w:eastAsia="Times New Roman" w:hAnsi="Verdana" w:cs="Times New Roman"/>
          <w:b/>
          <w:bCs/>
          <w:color w:val="0088CA"/>
          <w:sz w:val="20"/>
          <w:szCs w:val="20"/>
        </w:rPr>
        <w:t xml:space="preserve">Involvement of Dept. of Education </w:t>
      </w:r>
    </w:p>
    <w:p w:rsidR="000D7311" w:rsidRPr="000D7311" w:rsidRDefault="000D7311" w:rsidP="000D7311">
      <w:pPr>
        <w:spacing w:before="100" w:beforeAutospacing="1" w:after="100" w:afterAutospacing="1" w:line="240" w:lineRule="auto"/>
        <w:rPr>
          <w:rFonts w:ascii="Times New Roman" w:eastAsia="Times New Roman" w:hAnsi="Times New Roman" w:cs="Times New Roman"/>
          <w:sz w:val="24"/>
          <w:szCs w:val="24"/>
        </w:rPr>
      </w:pP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 xml:space="preserve">Participated in a high level meeting conducted by the Education Minister for all state and district educational officials. </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State level WS of 27 District Inspector of Schools (IS) and Jt. Director of Health Services to collaborate in taking steps towards implementation of Section 6 in their respective districts.</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Letter from the Commissioner &amp; Secretary, Dept of Education, </w:t>
      </w:r>
      <w:proofErr w:type="spellStart"/>
      <w:r w:rsidRPr="000D7311">
        <w:rPr>
          <w:rFonts w:ascii="Verdana" w:eastAsia="Times New Roman" w:hAnsi="Verdana" w:cs="Times New Roman"/>
          <w:color w:val="000000"/>
          <w:sz w:val="20"/>
          <w:szCs w:val="20"/>
        </w:rPr>
        <w:t>Govt</w:t>
      </w:r>
      <w:proofErr w:type="spellEnd"/>
      <w:r w:rsidRPr="000D7311">
        <w:rPr>
          <w:rFonts w:ascii="Verdana" w:eastAsia="Times New Roman" w:hAnsi="Verdana" w:cs="Times New Roman"/>
          <w:color w:val="000000"/>
          <w:sz w:val="20"/>
          <w:szCs w:val="20"/>
        </w:rPr>
        <w:t xml:space="preserve"> of Assam to 27 District for implementation of Section 6 in their respective districts.</w:t>
      </w:r>
      <w:r w:rsidRPr="000D7311">
        <w:rPr>
          <w:rFonts w:ascii="Verdana" w:eastAsia="Times New Roman" w:hAnsi="Verdana" w:cs="Times New Roman"/>
          <w:color w:val="000000"/>
          <w:sz w:val="20"/>
          <w:szCs w:val="20"/>
        </w:rPr>
        <w:br/>
      </w:r>
      <w:r w:rsidRPr="000D7311">
        <w:rPr>
          <w:rFonts w:ascii="Verdana" w:eastAsia="Times New Roman" w:hAnsi="Verdana" w:cs="Times New Roman"/>
          <w:color w:val="000000"/>
          <w:sz w:val="20"/>
          <w:szCs w:val="20"/>
        </w:rPr>
        <w:br/>
      </w:r>
      <w:r w:rsidRPr="000D7311">
        <w:rPr>
          <w:rFonts w:ascii="Verdana" w:eastAsia="Times New Roman" w:hAnsi="Verdana" w:cs="Times New Roman"/>
          <w:b/>
          <w:bCs/>
          <w:color w:val="0088CA"/>
          <w:sz w:val="20"/>
          <w:szCs w:val="20"/>
        </w:rPr>
        <w:t>Implementation of Section 4 &amp; 6 all district of Assam</w:t>
      </w:r>
      <w:r w:rsidRPr="000D7311">
        <w:rPr>
          <w:rFonts w:ascii="Verdana" w:eastAsia="Times New Roman" w:hAnsi="Verdana" w:cs="Times New Roman"/>
          <w:color w:val="000000"/>
          <w:sz w:val="20"/>
          <w:szCs w:val="20"/>
        </w:rPr>
        <w:t xml:space="preserve"> </w:t>
      </w:r>
      <w:r w:rsidRPr="000D7311">
        <w:rPr>
          <w:rFonts w:ascii="Verdana" w:eastAsia="Times New Roman" w:hAnsi="Verdana" w:cs="Times New Roman"/>
          <w:color w:val="000000"/>
          <w:sz w:val="20"/>
          <w:szCs w:val="20"/>
        </w:rPr>
        <w:br/>
        <w:t>Letter from the Commissioner Health &amp; DHS to</w:t>
      </w:r>
      <w:proofErr w:type="gramStart"/>
      <w:r w:rsidRPr="000D7311">
        <w:rPr>
          <w:rFonts w:ascii="Verdana" w:eastAsia="Times New Roman" w:hAnsi="Verdana" w:cs="Times New Roman"/>
          <w:color w:val="000000"/>
          <w:sz w:val="20"/>
          <w:szCs w:val="20"/>
        </w:rPr>
        <w:t>:</w:t>
      </w:r>
      <w:proofErr w:type="gramEnd"/>
      <w:r w:rsidRPr="000D7311">
        <w:rPr>
          <w:rFonts w:ascii="Verdana" w:eastAsia="Times New Roman" w:hAnsi="Verdana" w:cs="Times New Roman"/>
          <w:color w:val="000000"/>
          <w:sz w:val="20"/>
          <w:szCs w:val="20"/>
        </w:rPr>
        <w:br/>
        <w:t xml:space="preserve">1. Commissioner Education, Transport, Social Welfare, Tax on execution of COTPA rules. </w:t>
      </w:r>
      <w:r w:rsidRPr="000D7311">
        <w:rPr>
          <w:rFonts w:ascii="Verdana" w:eastAsia="Times New Roman" w:hAnsi="Verdana" w:cs="Times New Roman"/>
          <w:color w:val="000000"/>
          <w:sz w:val="20"/>
          <w:szCs w:val="20"/>
        </w:rPr>
        <w:br/>
        <w:t>2. DGP, who has forwarded the same to all district SP for COTPA implementation</w:t>
      </w:r>
      <w:r w:rsidRPr="000D7311">
        <w:rPr>
          <w:rFonts w:ascii="Verdana" w:eastAsia="Times New Roman" w:hAnsi="Verdana" w:cs="Times New Roman"/>
          <w:color w:val="000000"/>
          <w:sz w:val="20"/>
          <w:szCs w:val="20"/>
        </w:rPr>
        <w:br/>
        <w:t xml:space="preserve">3. All DC's for implementation of the COTPA, and DC's have entrusted the authority to 1 official on the same. </w:t>
      </w:r>
      <w:r w:rsidRPr="000D7311">
        <w:rPr>
          <w:rFonts w:ascii="Verdana" w:eastAsia="Times New Roman" w:hAnsi="Verdana" w:cs="Times New Roman"/>
          <w:color w:val="000000"/>
          <w:sz w:val="20"/>
          <w:szCs w:val="20"/>
        </w:rPr>
        <w:br/>
      </w:r>
      <w:r w:rsidRPr="000D7311">
        <w:rPr>
          <w:rFonts w:ascii="Verdana" w:eastAsia="Times New Roman" w:hAnsi="Verdana" w:cs="Times New Roman"/>
          <w:color w:val="000000"/>
          <w:sz w:val="20"/>
          <w:szCs w:val="20"/>
        </w:rPr>
        <w:br/>
      </w:r>
      <w:r w:rsidRPr="000D7311">
        <w:rPr>
          <w:rFonts w:ascii="Verdana" w:eastAsia="Times New Roman" w:hAnsi="Verdana" w:cs="Times New Roman"/>
          <w:b/>
          <w:bCs/>
          <w:color w:val="0088CA"/>
          <w:sz w:val="20"/>
          <w:szCs w:val="20"/>
        </w:rPr>
        <w:t xml:space="preserve">Challenges </w:t>
      </w:r>
      <w:r w:rsidRPr="000D7311">
        <w:rPr>
          <w:rFonts w:ascii="Verdana" w:eastAsia="Times New Roman" w:hAnsi="Verdana" w:cs="Times New Roman"/>
          <w:b/>
          <w:bCs/>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Chewing tobacco easily available, accessible, affordable.</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Tobacco Industry exploitations.</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lastRenderedPageBreak/>
        <w:t>•</w:t>
      </w:r>
      <w:r w:rsidRPr="000D7311">
        <w:rPr>
          <w:rFonts w:ascii="Verdana" w:eastAsia="Times New Roman" w:hAnsi="Verdana" w:cs="Times New Roman"/>
          <w:color w:val="000000"/>
          <w:sz w:val="20"/>
          <w:szCs w:val="20"/>
        </w:rPr>
        <w:t>Surrogate / brand stretching rampant.</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Resource Crunch - Physical (dedicated manpower, infrastructure), Financial, </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 xml:space="preserve">• </w:t>
      </w:r>
      <w:r w:rsidRPr="000D7311">
        <w:rPr>
          <w:rFonts w:ascii="Verdana" w:eastAsia="Times New Roman" w:hAnsi="Verdana" w:cs="Times New Roman"/>
          <w:color w:val="000000"/>
          <w:sz w:val="20"/>
          <w:szCs w:val="20"/>
        </w:rPr>
        <w:t>Illicit trade of tobacco products.</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Weak implementation of COTPA due to less priority subject by the enforcers.</w:t>
      </w:r>
      <w:r w:rsidRPr="000D7311">
        <w:rPr>
          <w:rFonts w:ascii="Verdana" w:eastAsia="Times New Roman" w:hAnsi="Verdana" w:cs="Times New Roman"/>
          <w:b/>
          <w:bCs/>
          <w:color w:val="000000"/>
          <w:sz w:val="20"/>
          <w:szCs w:val="20"/>
        </w:rPr>
        <w:br/>
      </w:r>
      <w:r w:rsidRPr="000D7311">
        <w:rPr>
          <w:rFonts w:ascii="Verdana" w:eastAsia="Times New Roman" w:hAnsi="Verdana" w:cs="Times New Roman"/>
          <w:b/>
          <w:bCs/>
          <w:color w:val="000000"/>
          <w:sz w:val="20"/>
          <w:szCs w:val="20"/>
        </w:rPr>
        <w:br/>
      </w:r>
      <w:r w:rsidRPr="000D7311">
        <w:rPr>
          <w:rFonts w:ascii="Verdana" w:eastAsia="Times New Roman" w:hAnsi="Verdana" w:cs="Times New Roman"/>
          <w:b/>
          <w:bCs/>
          <w:color w:val="0088CA"/>
          <w:sz w:val="20"/>
          <w:szCs w:val="20"/>
        </w:rPr>
        <w:t xml:space="preserve">Way forward </w:t>
      </w:r>
      <w:r w:rsidRPr="000D7311">
        <w:rPr>
          <w:rFonts w:ascii="Verdana" w:eastAsia="Times New Roman" w:hAnsi="Verdana" w:cs="Times New Roman"/>
          <w:b/>
          <w:bCs/>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Strengthening Tobacco Control </w:t>
      </w:r>
      <w:proofErr w:type="spellStart"/>
      <w:r w:rsidRPr="000D7311">
        <w:rPr>
          <w:rFonts w:ascii="Verdana" w:eastAsia="Times New Roman" w:hAnsi="Verdana" w:cs="Times New Roman"/>
          <w:color w:val="000000"/>
          <w:sz w:val="20"/>
          <w:szCs w:val="20"/>
        </w:rPr>
        <w:t>Programme</w:t>
      </w:r>
      <w:proofErr w:type="spellEnd"/>
      <w:r w:rsidRPr="000D7311">
        <w:rPr>
          <w:rFonts w:ascii="Verdana" w:eastAsia="Times New Roman" w:hAnsi="Verdana" w:cs="Times New Roman"/>
          <w:color w:val="000000"/>
          <w:sz w:val="20"/>
          <w:szCs w:val="20"/>
        </w:rPr>
        <w:t xml:space="preserve"> at state and district level through superior networking, convergence, partnering, capacity building of stake holders, Advocacy, Public education, mass awareness, enforcement, compliance.</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Cessation activities to be enhanced and upgraded through capacity building.</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Expansion of the program to all districts through Deputy Commissioners</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Declaration of </w:t>
      </w:r>
      <w:proofErr w:type="spellStart"/>
      <w:r w:rsidRPr="000D7311">
        <w:rPr>
          <w:rFonts w:ascii="Verdana" w:eastAsia="Times New Roman" w:hAnsi="Verdana" w:cs="Times New Roman"/>
          <w:color w:val="000000"/>
          <w:sz w:val="20"/>
          <w:szCs w:val="20"/>
        </w:rPr>
        <w:t>Jorhat</w:t>
      </w:r>
      <w:proofErr w:type="spellEnd"/>
      <w:r w:rsidRPr="000D7311">
        <w:rPr>
          <w:rFonts w:ascii="Verdana" w:eastAsia="Times New Roman" w:hAnsi="Verdana" w:cs="Times New Roman"/>
          <w:color w:val="000000"/>
          <w:sz w:val="20"/>
          <w:szCs w:val="20"/>
        </w:rPr>
        <w:t xml:space="preserve"> and Kamrup - Tobacco Free.</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Declaration of several 'tobacco free educational institutions' in all districts</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Large scale Dissemination of information and Community Mobilization. Mass scale awareness among all levels on tobacco boycott, ban and cessation.</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Integrating tobacco control elements into relevant Health and related Programs. </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Fines and </w:t>
      </w:r>
      <w:proofErr w:type="spellStart"/>
      <w:r w:rsidRPr="000D7311">
        <w:rPr>
          <w:rFonts w:ascii="Verdana" w:eastAsia="Times New Roman" w:hAnsi="Verdana" w:cs="Times New Roman"/>
          <w:color w:val="000000"/>
          <w:sz w:val="20"/>
          <w:szCs w:val="20"/>
        </w:rPr>
        <w:t>Challan</w:t>
      </w:r>
      <w:proofErr w:type="spellEnd"/>
      <w:r w:rsidRPr="000D7311">
        <w:rPr>
          <w:rFonts w:ascii="Verdana" w:eastAsia="Times New Roman" w:hAnsi="Verdana" w:cs="Times New Roman"/>
          <w:color w:val="000000"/>
          <w:sz w:val="20"/>
          <w:szCs w:val="20"/>
        </w:rPr>
        <w:t xml:space="preserve"> effectively put in position in all districts.</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 xml:space="preserve"> Enhanced monitoring for effectiveness of the program. </w:t>
      </w:r>
      <w:r w:rsidRPr="000D7311">
        <w:rPr>
          <w:rFonts w:ascii="Verdana" w:eastAsia="Times New Roman" w:hAnsi="Verdana" w:cs="Times New Roman"/>
          <w:color w:val="000000"/>
          <w:sz w:val="20"/>
          <w:szCs w:val="20"/>
        </w:rPr>
        <w:br/>
      </w:r>
      <w:r w:rsidRPr="000D7311">
        <w:rPr>
          <w:rFonts w:ascii="Verdana" w:eastAsia="Times New Roman" w:hAnsi="Verdana" w:cs="Times New Roman"/>
          <w:b/>
          <w:bCs/>
          <w:sz w:val="20"/>
          <w:szCs w:val="20"/>
        </w:rPr>
        <w:t>•</w:t>
      </w:r>
      <w:r w:rsidRPr="000D7311">
        <w:rPr>
          <w:rFonts w:ascii="Verdana" w:eastAsia="Times New Roman" w:hAnsi="Verdana" w:cs="Times New Roman"/>
          <w:color w:val="000000"/>
          <w:sz w:val="20"/>
          <w:szCs w:val="20"/>
        </w:rPr>
        <w:t>Order by all District Administration of Assam on ban on sale of tobacco products near educational institutions.</w:t>
      </w:r>
    </w:p>
    <w:p w:rsidR="006B49F5" w:rsidRDefault="006B49F5"/>
    <w:p w:rsidR="000D7311" w:rsidRDefault="000D7311"/>
    <w:p w:rsidR="000D7311" w:rsidRDefault="000D7311"/>
    <w:p w:rsidR="00487167" w:rsidRDefault="00487167" w:rsidP="00487167">
      <w:pPr>
        <w:pStyle w:val="NormalWeb"/>
      </w:pPr>
      <w:hyperlink r:id="rId7" w:tgtFrame="_parent" w:history="1">
        <w:r>
          <w:rPr>
            <w:rStyle w:val="Hyperlink"/>
            <w:rFonts w:ascii="Verdana" w:hAnsi="Verdana"/>
            <w:b/>
            <w:bCs/>
            <w:sz w:val="20"/>
            <w:szCs w:val="20"/>
          </w:rPr>
          <w:t>PROGRAMMES</w:t>
        </w:r>
      </w:hyperlink>
      <w:r>
        <w:rPr>
          <w:rFonts w:ascii="Verdana" w:hAnsi="Verdana"/>
          <w:b/>
          <w:bCs/>
          <w:color w:val="003366"/>
          <w:sz w:val="20"/>
          <w:szCs w:val="20"/>
        </w:rPr>
        <w:t xml:space="preserve"> </w:t>
      </w:r>
      <w:r>
        <w:rPr>
          <w:rFonts w:ascii="Verdana" w:hAnsi="Verdana"/>
          <w:b/>
          <w:bCs/>
          <w:color w:val="CC0000"/>
          <w:sz w:val="20"/>
          <w:szCs w:val="20"/>
        </w:rPr>
        <w:t>&gt;&gt;</w:t>
      </w:r>
      <w:r>
        <w:rPr>
          <w:rFonts w:ascii="Verdana" w:hAnsi="Verdana"/>
          <w:b/>
          <w:bCs/>
          <w:sz w:val="20"/>
          <w:szCs w:val="20"/>
        </w:rPr>
        <w:t xml:space="preserve"> </w:t>
      </w:r>
      <w:r>
        <w:rPr>
          <w:rFonts w:ascii="Verdana" w:hAnsi="Verdana"/>
          <w:b/>
          <w:bCs/>
          <w:color w:val="CC0000"/>
          <w:sz w:val="20"/>
          <w:szCs w:val="20"/>
        </w:rPr>
        <w:t>NATIONAL PROGRAMME FOR CONTROL OF BLINDNESS: ASSAM</w:t>
      </w:r>
      <w:r>
        <w:rPr>
          <w:rFonts w:ascii="Verdana" w:hAnsi="Verdana"/>
          <w:sz w:val="20"/>
          <w:szCs w:val="20"/>
        </w:rPr>
        <w:br/>
      </w:r>
      <w:r>
        <w:rPr>
          <w:rFonts w:ascii="Verdana" w:hAnsi="Verdana"/>
          <w:sz w:val="20"/>
          <w:szCs w:val="20"/>
        </w:rPr>
        <w:br/>
        <w:t xml:space="preserve">National </w:t>
      </w:r>
      <w:proofErr w:type="spellStart"/>
      <w:r>
        <w:rPr>
          <w:rFonts w:ascii="Verdana" w:hAnsi="Verdana"/>
          <w:sz w:val="20"/>
          <w:szCs w:val="20"/>
        </w:rPr>
        <w:t>Programme</w:t>
      </w:r>
      <w:proofErr w:type="spellEnd"/>
      <w:r>
        <w:rPr>
          <w:rFonts w:ascii="Verdana" w:hAnsi="Verdana"/>
          <w:sz w:val="20"/>
          <w:szCs w:val="20"/>
        </w:rPr>
        <w:t xml:space="preserve"> for Control of Blindness was launched in the year 1976 as a 100% Centrally Sponsored scheme with the goal to reduce the prevalence of blindness from 1.4% to 0.3%. As per Survey in 2001-02, prevalence of blindness is estimated to be 1.1%. Rapid Survey on Avoidable Blindness conducted under NPCB during 2006-07 showed reduction in the prevalence of blindness from 1.1% (2001-02) to 1% (2006-07). Various activities/initiatives undertaken during the Five Year Plans under NPCB are targeted towards achieving the goal of reducing the prevalence of blindness to 0.3% by the year 2020. </w:t>
      </w:r>
      <w:r>
        <w:rPr>
          <w:rFonts w:ascii="Verdana" w:hAnsi="Verdana"/>
          <w:sz w:val="20"/>
          <w:szCs w:val="20"/>
        </w:rPr>
        <w:br/>
        <w:t xml:space="preserve">Main causes of blindness are as follows: - Cataract (62.6%) Refractive Error (19.70%) Corneal Blindness (0.90%), Glaucoma (5.80%), Surgical Complication (1.20%) Posterior Capsular </w:t>
      </w:r>
      <w:proofErr w:type="spellStart"/>
      <w:r>
        <w:rPr>
          <w:rFonts w:ascii="Verdana" w:hAnsi="Verdana"/>
          <w:sz w:val="20"/>
          <w:szCs w:val="20"/>
        </w:rPr>
        <w:t>Opacification</w:t>
      </w:r>
      <w:proofErr w:type="spellEnd"/>
      <w:r>
        <w:rPr>
          <w:rFonts w:ascii="Verdana" w:hAnsi="Verdana"/>
          <w:sz w:val="20"/>
          <w:szCs w:val="20"/>
        </w:rPr>
        <w:t xml:space="preserve"> (0.90%) Posterior Segment Disorder (4.70%), Others (4.19%) Estimated National Prevalence of Childhood Blindness /Low Vision </w:t>
      </w:r>
      <w:proofErr w:type="gramStart"/>
      <w:r>
        <w:rPr>
          <w:rFonts w:ascii="Verdana" w:hAnsi="Verdana"/>
          <w:sz w:val="20"/>
          <w:szCs w:val="20"/>
        </w:rPr>
        <w:t>is</w:t>
      </w:r>
      <w:proofErr w:type="gramEnd"/>
      <w:r>
        <w:rPr>
          <w:rFonts w:ascii="Verdana" w:hAnsi="Verdana"/>
          <w:sz w:val="20"/>
          <w:szCs w:val="20"/>
        </w:rPr>
        <w:t xml:space="preserve"> 0.80 per thousand.</w:t>
      </w:r>
      <w:r>
        <w:rPr>
          <w:rFonts w:ascii="Verdana" w:hAnsi="Verdana"/>
          <w:sz w:val="20"/>
          <w:szCs w:val="20"/>
        </w:rPr>
        <w:br/>
      </w:r>
      <w:r>
        <w:rPr>
          <w:rFonts w:ascii="Verdana" w:hAnsi="Verdana"/>
          <w:color w:val="008FBF"/>
          <w:sz w:val="20"/>
          <w:szCs w:val="20"/>
        </w:rPr>
        <w:br/>
      </w:r>
      <w:r>
        <w:rPr>
          <w:rFonts w:ascii="Verdana" w:hAnsi="Verdana"/>
          <w:b/>
          <w:bCs/>
          <w:color w:val="0088CA"/>
          <w:sz w:val="20"/>
          <w:szCs w:val="20"/>
        </w:rPr>
        <w:t xml:space="preserve">Goals &amp; Objectives of NPCB in the XII Plan </w:t>
      </w:r>
      <w:r>
        <w:rPr>
          <w:rFonts w:ascii="Verdana" w:hAnsi="Verdana"/>
          <w:sz w:val="20"/>
          <w:szCs w:val="20"/>
        </w:rPr>
        <w:br/>
      </w:r>
      <w:r>
        <w:rPr>
          <w:rFonts w:ascii="Verdana" w:hAnsi="Verdana"/>
          <w:sz w:val="15"/>
          <w:szCs w:val="15"/>
        </w:rPr>
        <w:t>&gt;&gt;</w:t>
      </w:r>
      <w:r>
        <w:rPr>
          <w:rFonts w:ascii="Verdana" w:hAnsi="Verdana"/>
          <w:sz w:val="20"/>
          <w:szCs w:val="20"/>
        </w:rPr>
        <w:t xml:space="preserve"> To reduce the backlog of blindness through identification and treatment of blind at primary, secondary and tertiary levels based on assessment of the overall burden of visual impairment in the country.</w:t>
      </w:r>
      <w:r>
        <w:rPr>
          <w:rFonts w:ascii="Verdana" w:hAnsi="Verdana"/>
          <w:sz w:val="20"/>
          <w:szCs w:val="20"/>
        </w:rPr>
        <w:br/>
      </w:r>
      <w:r>
        <w:rPr>
          <w:rFonts w:ascii="Verdana" w:hAnsi="Verdana"/>
          <w:sz w:val="15"/>
          <w:szCs w:val="15"/>
        </w:rPr>
        <w:t>&gt;&gt;</w:t>
      </w:r>
      <w:r>
        <w:rPr>
          <w:rFonts w:ascii="Verdana" w:hAnsi="Verdana"/>
          <w:sz w:val="20"/>
          <w:szCs w:val="20"/>
        </w:rPr>
        <w:t xml:space="preserve"> Develop and strengthen the strategy of NPCB for "Eye Health" and prevention of visual impairment; through provision of comprehensive eye care services and quality service delivery.</w:t>
      </w:r>
      <w:r>
        <w:rPr>
          <w:rFonts w:ascii="Verdana" w:hAnsi="Verdana"/>
          <w:sz w:val="20"/>
          <w:szCs w:val="20"/>
        </w:rPr>
        <w:br/>
      </w:r>
      <w:r>
        <w:rPr>
          <w:rFonts w:ascii="Verdana" w:hAnsi="Verdana"/>
          <w:sz w:val="15"/>
          <w:szCs w:val="15"/>
        </w:rPr>
        <w:t>&gt;&gt;</w:t>
      </w:r>
      <w:r>
        <w:rPr>
          <w:rFonts w:ascii="Verdana" w:hAnsi="Verdana"/>
          <w:sz w:val="20"/>
          <w:szCs w:val="20"/>
        </w:rPr>
        <w:t xml:space="preserve"> Strengthening and </w:t>
      </w:r>
      <w:proofErr w:type="spellStart"/>
      <w:r>
        <w:rPr>
          <w:rFonts w:ascii="Verdana" w:hAnsi="Verdana"/>
          <w:sz w:val="20"/>
          <w:szCs w:val="20"/>
        </w:rPr>
        <w:t>upgradation</w:t>
      </w:r>
      <w:proofErr w:type="spellEnd"/>
      <w:r>
        <w:rPr>
          <w:rFonts w:ascii="Verdana" w:hAnsi="Verdana"/>
          <w:sz w:val="20"/>
          <w:szCs w:val="20"/>
        </w:rPr>
        <w:t xml:space="preserve"> of RIOs to become centre of excellence in various sub-</w:t>
      </w:r>
      <w:proofErr w:type="spellStart"/>
      <w:r>
        <w:rPr>
          <w:rFonts w:ascii="Verdana" w:hAnsi="Verdana"/>
          <w:sz w:val="20"/>
          <w:szCs w:val="20"/>
        </w:rPr>
        <w:t>specialities</w:t>
      </w:r>
      <w:proofErr w:type="spellEnd"/>
      <w:r>
        <w:rPr>
          <w:rFonts w:ascii="Verdana" w:hAnsi="Verdana"/>
          <w:sz w:val="20"/>
          <w:szCs w:val="20"/>
        </w:rPr>
        <w:t xml:space="preserve"> of ophthalmology </w:t>
      </w:r>
      <w:r>
        <w:rPr>
          <w:rFonts w:ascii="Verdana" w:hAnsi="Verdana"/>
          <w:sz w:val="20"/>
          <w:szCs w:val="20"/>
        </w:rPr>
        <w:br/>
      </w:r>
      <w:r>
        <w:rPr>
          <w:rFonts w:ascii="Verdana" w:hAnsi="Verdana"/>
          <w:sz w:val="15"/>
          <w:szCs w:val="15"/>
        </w:rPr>
        <w:t>&gt;&gt;</w:t>
      </w:r>
      <w:r>
        <w:rPr>
          <w:rFonts w:ascii="Verdana" w:hAnsi="Verdana"/>
          <w:sz w:val="20"/>
          <w:szCs w:val="20"/>
        </w:rPr>
        <w:t xml:space="preserve"> Strengthening the existing and developing additional human resources and infrastructure facilities for providing high quality comprehensive Eye Care in all Districts of the country;</w:t>
      </w:r>
      <w:r>
        <w:rPr>
          <w:rFonts w:ascii="Verdana" w:hAnsi="Verdana"/>
          <w:sz w:val="20"/>
          <w:szCs w:val="20"/>
        </w:rPr>
        <w:br/>
      </w:r>
      <w:r>
        <w:rPr>
          <w:rFonts w:ascii="Verdana" w:hAnsi="Verdana"/>
          <w:sz w:val="15"/>
          <w:szCs w:val="15"/>
        </w:rPr>
        <w:lastRenderedPageBreak/>
        <w:t>&gt;&gt;</w:t>
      </w:r>
      <w:r>
        <w:rPr>
          <w:rFonts w:ascii="Verdana" w:hAnsi="Verdana"/>
          <w:sz w:val="20"/>
          <w:szCs w:val="20"/>
        </w:rPr>
        <w:t xml:space="preserve"> To enhance community awareness on eye care and lay stress on preventive measures; </w:t>
      </w:r>
      <w:r>
        <w:rPr>
          <w:rFonts w:ascii="Verdana" w:hAnsi="Verdana"/>
          <w:sz w:val="20"/>
          <w:szCs w:val="20"/>
        </w:rPr>
        <w:br/>
      </w:r>
      <w:r>
        <w:rPr>
          <w:rFonts w:ascii="Verdana" w:hAnsi="Verdana"/>
          <w:sz w:val="15"/>
          <w:szCs w:val="15"/>
        </w:rPr>
        <w:t>&gt;&gt;</w:t>
      </w:r>
      <w:r>
        <w:rPr>
          <w:rFonts w:ascii="Verdana" w:hAnsi="Verdana"/>
          <w:sz w:val="20"/>
          <w:szCs w:val="20"/>
        </w:rPr>
        <w:t xml:space="preserve"> Increase and expand research for prevention of blindness and visual impairment</w:t>
      </w:r>
      <w:r>
        <w:rPr>
          <w:rFonts w:ascii="Verdana" w:hAnsi="Verdana"/>
          <w:sz w:val="20"/>
          <w:szCs w:val="20"/>
        </w:rPr>
        <w:br/>
      </w:r>
      <w:r>
        <w:rPr>
          <w:rFonts w:ascii="Verdana" w:hAnsi="Verdana"/>
          <w:sz w:val="15"/>
          <w:szCs w:val="15"/>
        </w:rPr>
        <w:t>&gt;&gt;</w:t>
      </w:r>
      <w:r>
        <w:rPr>
          <w:rFonts w:ascii="Verdana" w:hAnsi="Verdana"/>
          <w:sz w:val="20"/>
          <w:szCs w:val="20"/>
        </w:rPr>
        <w:t xml:space="preserve"> To secure participation of Voluntary Organizations/Private Practitioners in eye Care </w:t>
      </w:r>
    </w:p>
    <w:p w:rsidR="00487167" w:rsidRDefault="00487167" w:rsidP="00487167">
      <w:pPr>
        <w:pStyle w:val="NormalWeb"/>
      </w:pPr>
      <w:r>
        <w:t> </w:t>
      </w:r>
    </w:p>
    <w:p w:rsidR="00487167" w:rsidRDefault="00487167" w:rsidP="00487167">
      <w:pPr>
        <w:pStyle w:val="NormalWeb"/>
      </w:pPr>
      <w:r>
        <w:rPr>
          <w:rFonts w:ascii="Verdana" w:hAnsi="Verdana"/>
          <w:b/>
          <w:bCs/>
          <w:color w:val="0088CA"/>
          <w:sz w:val="20"/>
          <w:szCs w:val="20"/>
        </w:rPr>
        <w:t xml:space="preserve">Manpower of N.P.C.B., State Health </w:t>
      </w:r>
      <w:proofErr w:type="gramStart"/>
      <w:r>
        <w:rPr>
          <w:rFonts w:ascii="Verdana" w:hAnsi="Verdana"/>
          <w:b/>
          <w:bCs/>
          <w:color w:val="0088CA"/>
          <w:sz w:val="20"/>
          <w:szCs w:val="20"/>
        </w:rPr>
        <w:t>Society :</w:t>
      </w:r>
      <w:proofErr w:type="gramEnd"/>
      <w:r>
        <w:rPr>
          <w:rFonts w:ascii="Verdana" w:hAnsi="Verdana"/>
          <w:b/>
          <w:bCs/>
          <w:color w:val="0088CA"/>
          <w:sz w:val="20"/>
          <w:szCs w:val="20"/>
        </w:rPr>
        <w:t xml:space="preserve">: ASSAM </w:t>
      </w:r>
    </w:p>
    <w:tbl>
      <w:tblPr>
        <w:tblW w:w="5000" w:type="pct"/>
        <w:tblCellSpacing w:w="0" w:type="dxa"/>
        <w:tblCellMar>
          <w:left w:w="0" w:type="dxa"/>
          <w:right w:w="0" w:type="dxa"/>
        </w:tblCellMar>
        <w:tblLook w:val="04A0"/>
      </w:tblPr>
      <w:tblGrid>
        <w:gridCol w:w="5990"/>
        <w:gridCol w:w="3370"/>
      </w:tblGrid>
      <w:tr w:rsidR="00487167" w:rsidTr="00487167">
        <w:trPr>
          <w:tblCellSpacing w:w="0" w:type="dxa"/>
        </w:trPr>
        <w:tc>
          <w:tcPr>
            <w:tcW w:w="3200" w:type="pct"/>
            <w:shd w:val="clear" w:color="auto" w:fill="E1E1E1"/>
            <w:vAlign w:val="center"/>
            <w:hideMark/>
          </w:tcPr>
          <w:p w:rsidR="00487167" w:rsidRDefault="00487167">
            <w:pPr>
              <w:rPr>
                <w:sz w:val="24"/>
                <w:szCs w:val="24"/>
              </w:rPr>
            </w:pPr>
            <w:r>
              <w:rPr>
                <w:rFonts w:ascii="Verdana" w:hAnsi="Verdana"/>
                <w:sz w:val="20"/>
                <w:szCs w:val="20"/>
              </w:rPr>
              <w:t xml:space="preserve">Jt. Director, Health Services/State </w:t>
            </w:r>
            <w:proofErr w:type="spellStart"/>
            <w:r>
              <w:rPr>
                <w:rFonts w:ascii="Verdana" w:hAnsi="Verdana"/>
                <w:sz w:val="20"/>
                <w:szCs w:val="20"/>
              </w:rPr>
              <w:t>Programme</w:t>
            </w:r>
            <w:proofErr w:type="spellEnd"/>
            <w:r>
              <w:rPr>
                <w:rFonts w:ascii="Verdana" w:hAnsi="Verdana"/>
                <w:sz w:val="20"/>
                <w:szCs w:val="20"/>
              </w:rPr>
              <w:t xml:space="preserve"> Officer </w:t>
            </w:r>
          </w:p>
        </w:tc>
        <w:tc>
          <w:tcPr>
            <w:tcW w:w="1800" w:type="pct"/>
            <w:shd w:val="clear" w:color="auto" w:fill="E1E1E1"/>
            <w:vAlign w:val="center"/>
            <w:hideMark/>
          </w:tcPr>
          <w:p w:rsidR="00487167" w:rsidRDefault="00487167">
            <w:pPr>
              <w:rPr>
                <w:sz w:val="24"/>
                <w:szCs w:val="24"/>
              </w:rPr>
            </w:pPr>
            <w:r>
              <w:rPr>
                <w:rFonts w:ascii="Verdana" w:hAnsi="Verdana"/>
                <w:sz w:val="20"/>
                <w:szCs w:val="20"/>
              </w:rPr>
              <w:t>1</w:t>
            </w:r>
          </w:p>
        </w:tc>
      </w:tr>
      <w:tr w:rsidR="00487167" w:rsidTr="00487167">
        <w:trPr>
          <w:tblCellSpacing w:w="0" w:type="dxa"/>
        </w:trPr>
        <w:tc>
          <w:tcPr>
            <w:tcW w:w="3200" w:type="pct"/>
            <w:shd w:val="clear" w:color="auto" w:fill="E1E1E1"/>
            <w:vAlign w:val="center"/>
            <w:hideMark/>
          </w:tcPr>
          <w:p w:rsidR="00487167" w:rsidRDefault="00487167">
            <w:pPr>
              <w:rPr>
                <w:sz w:val="24"/>
                <w:szCs w:val="24"/>
              </w:rPr>
            </w:pPr>
            <w:r>
              <w:rPr>
                <w:rFonts w:ascii="Verdana" w:hAnsi="Verdana"/>
                <w:sz w:val="20"/>
                <w:szCs w:val="20"/>
              </w:rPr>
              <w:t>U.D.A</w:t>
            </w:r>
          </w:p>
        </w:tc>
        <w:tc>
          <w:tcPr>
            <w:tcW w:w="1800" w:type="pct"/>
            <w:shd w:val="clear" w:color="auto" w:fill="E1E1E1"/>
            <w:vAlign w:val="center"/>
            <w:hideMark/>
          </w:tcPr>
          <w:p w:rsidR="00487167" w:rsidRDefault="00487167">
            <w:pPr>
              <w:rPr>
                <w:sz w:val="24"/>
                <w:szCs w:val="24"/>
              </w:rPr>
            </w:pPr>
            <w:r>
              <w:rPr>
                <w:rFonts w:ascii="Verdana" w:hAnsi="Verdana"/>
                <w:sz w:val="20"/>
                <w:szCs w:val="20"/>
              </w:rPr>
              <w:t>1</w:t>
            </w:r>
          </w:p>
        </w:tc>
      </w:tr>
      <w:tr w:rsidR="00487167" w:rsidTr="00487167">
        <w:trPr>
          <w:tblCellSpacing w:w="0" w:type="dxa"/>
        </w:trPr>
        <w:tc>
          <w:tcPr>
            <w:tcW w:w="3200" w:type="pct"/>
            <w:shd w:val="clear" w:color="auto" w:fill="E1E1E1"/>
            <w:vAlign w:val="center"/>
            <w:hideMark/>
          </w:tcPr>
          <w:p w:rsidR="00487167" w:rsidRDefault="00487167">
            <w:pPr>
              <w:rPr>
                <w:sz w:val="24"/>
                <w:szCs w:val="24"/>
              </w:rPr>
            </w:pPr>
            <w:r>
              <w:rPr>
                <w:rFonts w:ascii="Verdana" w:hAnsi="Verdana"/>
                <w:sz w:val="20"/>
                <w:szCs w:val="20"/>
              </w:rPr>
              <w:t>L.D.A. cum Typist</w:t>
            </w:r>
          </w:p>
        </w:tc>
        <w:tc>
          <w:tcPr>
            <w:tcW w:w="1800" w:type="pct"/>
            <w:shd w:val="clear" w:color="auto" w:fill="E1E1E1"/>
            <w:vAlign w:val="center"/>
            <w:hideMark/>
          </w:tcPr>
          <w:p w:rsidR="00487167" w:rsidRDefault="00487167">
            <w:pPr>
              <w:rPr>
                <w:sz w:val="24"/>
                <w:szCs w:val="24"/>
              </w:rPr>
            </w:pPr>
            <w:r>
              <w:rPr>
                <w:rFonts w:ascii="Verdana" w:hAnsi="Verdana"/>
                <w:sz w:val="20"/>
                <w:szCs w:val="20"/>
              </w:rPr>
              <w:t>1</w:t>
            </w:r>
          </w:p>
        </w:tc>
      </w:tr>
      <w:tr w:rsidR="00487167" w:rsidTr="00487167">
        <w:trPr>
          <w:tblCellSpacing w:w="0" w:type="dxa"/>
        </w:trPr>
        <w:tc>
          <w:tcPr>
            <w:tcW w:w="3200" w:type="pct"/>
            <w:shd w:val="clear" w:color="auto" w:fill="E1E1E1"/>
            <w:vAlign w:val="center"/>
            <w:hideMark/>
          </w:tcPr>
          <w:p w:rsidR="00487167" w:rsidRDefault="00487167">
            <w:pPr>
              <w:rPr>
                <w:sz w:val="24"/>
                <w:szCs w:val="24"/>
              </w:rPr>
            </w:pPr>
            <w:r>
              <w:rPr>
                <w:rFonts w:ascii="Verdana" w:hAnsi="Verdana"/>
                <w:sz w:val="20"/>
                <w:szCs w:val="20"/>
              </w:rPr>
              <w:t>Statistical Assistant</w:t>
            </w:r>
          </w:p>
        </w:tc>
        <w:tc>
          <w:tcPr>
            <w:tcW w:w="1800" w:type="pct"/>
            <w:shd w:val="clear" w:color="auto" w:fill="E1E1E1"/>
            <w:vAlign w:val="center"/>
            <w:hideMark/>
          </w:tcPr>
          <w:p w:rsidR="00487167" w:rsidRDefault="00487167">
            <w:pPr>
              <w:rPr>
                <w:sz w:val="24"/>
                <w:szCs w:val="24"/>
              </w:rPr>
            </w:pPr>
            <w:r>
              <w:rPr>
                <w:rFonts w:ascii="Verdana" w:hAnsi="Verdana"/>
                <w:sz w:val="20"/>
                <w:szCs w:val="20"/>
              </w:rPr>
              <w:t>1</w:t>
            </w:r>
          </w:p>
        </w:tc>
      </w:tr>
      <w:tr w:rsidR="00487167" w:rsidTr="00487167">
        <w:trPr>
          <w:tblCellSpacing w:w="0" w:type="dxa"/>
        </w:trPr>
        <w:tc>
          <w:tcPr>
            <w:tcW w:w="3200" w:type="pct"/>
            <w:shd w:val="clear" w:color="auto" w:fill="E1E1E1"/>
            <w:vAlign w:val="center"/>
            <w:hideMark/>
          </w:tcPr>
          <w:p w:rsidR="00487167" w:rsidRDefault="00487167">
            <w:pPr>
              <w:rPr>
                <w:sz w:val="24"/>
                <w:szCs w:val="24"/>
              </w:rPr>
            </w:pPr>
            <w:r>
              <w:rPr>
                <w:rFonts w:ascii="Verdana" w:hAnsi="Verdana"/>
                <w:sz w:val="20"/>
                <w:szCs w:val="20"/>
              </w:rPr>
              <w:t>Gr. IV</w:t>
            </w:r>
          </w:p>
        </w:tc>
        <w:tc>
          <w:tcPr>
            <w:tcW w:w="1800" w:type="pct"/>
            <w:shd w:val="clear" w:color="auto" w:fill="E1E1E1"/>
            <w:vAlign w:val="center"/>
            <w:hideMark/>
          </w:tcPr>
          <w:p w:rsidR="00487167" w:rsidRDefault="00487167">
            <w:pPr>
              <w:rPr>
                <w:sz w:val="24"/>
                <w:szCs w:val="24"/>
              </w:rPr>
            </w:pPr>
            <w:r>
              <w:rPr>
                <w:rFonts w:ascii="Verdana" w:hAnsi="Verdana"/>
                <w:sz w:val="20"/>
                <w:szCs w:val="20"/>
              </w:rPr>
              <w:t>1</w:t>
            </w:r>
          </w:p>
        </w:tc>
      </w:tr>
    </w:tbl>
    <w:p w:rsidR="00487167" w:rsidRDefault="00487167" w:rsidP="00487167">
      <w:pPr>
        <w:pStyle w:val="NormalWeb"/>
      </w:pPr>
      <w:r>
        <w:rPr>
          <w:rFonts w:ascii="Verdana" w:hAnsi="Verdana"/>
          <w:sz w:val="20"/>
          <w:szCs w:val="20"/>
        </w:rPr>
        <w:br/>
      </w:r>
      <w:r>
        <w:rPr>
          <w:rFonts w:ascii="Verdana" w:hAnsi="Verdana"/>
          <w:sz w:val="20"/>
          <w:szCs w:val="20"/>
        </w:rPr>
        <w:br/>
      </w:r>
      <w:r>
        <w:rPr>
          <w:rFonts w:ascii="Verdana" w:hAnsi="Verdana"/>
          <w:b/>
          <w:bCs/>
          <w:color w:val="0088CA"/>
          <w:sz w:val="20"/>
          <w:szCs w:val="20"/>
        </w:rPr>
        <w:t>Contractual Staff</w:t>
      </w:r>
    </w:p>
    <w:tbl>
      <w:tblPr>
        <w:tblW w:w="5000" w:type="pct"/>
        <w:tblCellSpacing w:w="0" w:type="dxa"/>
        <w:tblCellMar>
          <w:left w:w="0" w:type="dxa"/>
          <w:right w:w="0" w:type="dxa"/>
        </w:tblCellMar>
        <w:tblLook w:val="04A0"/>
      </w:tblPr>
      <w:tblGrid>
        <w:gridCol w:w="5990"/>
        <w:gridCol w:w="3370"/>
      </w:tblGrid>
      <w:tr w:rsidR="00487167" w:rsidTr="00487167">
        <w:trPr>
          <w:tblCellSpacing w:w="0" w:type="dxa"/>
        </w:trPr>
        <w:tc>
          <w:tcPr>
            <w:tcW w:w="3200" w:type="pct"/>
            <w:shd w:val="clear" w:color="auto" w:fill="E1E1E1"/>
            <w:vAlign w:val="center"/>
            <w:hideMark/>
          </w:tcPr>
          <w:p w:rsidR="00487167" w:rsidRDefault="00487167">
            <w:pPr>
              <w:rPr>
                <w:sz w:val="24"/>
                <w:szCs w:val="24"/>
              </w:rPr>
            </w:pPr>
            <w:r>
              <w:rPr>
                <w:rFonts w:ascii="Verdana" w:hAnsi="Verdana"/>
                <w:sz w:val="20"/>
                <w:szCs w:val="20"/>
              </w:rPr>
              <w:t xml:space="preserve">Budget &amp; Accounts Officer </w:t>
            </w:r>
          </w:p>
        </w:tc>
        <w:tc>
          <w:tcPr>
            <w:tcW w:w="1800" w:type="pct"/>
            <w:shd w:val="clear" w:color="auto" w:fill="E1E1E1"/>
            <w:vAlign w:val="center"/>
            <w:hideMark/>
          </w:tcPr>
          <w:p w:rsidR="00487167" w:rsidRDefault="00487167">
            <w:pPr>
              <w:rPr>
                <w:sz w:val="24"/>
                <w:szCs w:val="24"/>
              </w:rPr>
            </w:pPr>
            <w:r>
              <w:rPr>
                <w:rFonts w:ascii="Verdana" w:hAnsi="Verdana"/>
                <w:sz w:val="20"/>
                <w:szCs w:val="20"/>
              </w:rPr>
              <w:t>1</w:t>
            </w:r>
          </w:p>
        </w:tc>
      </w:tr>
      <w:tr w:rsidR="00487167" w:rsidTr="00487167">
        <w:trPr>
          <w:tblCellSpacing w:w="0" w:type="dxa"/>
        </w:trPr>
        <w:tc>
          <w:tcPr>
            <w:tcW w:w="3200" w:type="pct"/>
            <w:shd w:val="clear" w:color="auto" w:fill="E1E1E1"/>
            <w:vAlign w:val="center"/>
            <w:hideMark/>
          </w:tcPr>
          <w:p w:rsidR="00487167" w:rsidRDefault="00487167">
            <w:pPr>
              <w:rPr>
                <w:sz w:val="24"/>
                <w:szCs w:val="24"/>
              </w:rPr>
            </w:pPr>
            <w:r>
              <w:rPr>
                <w:rFonts w:ascii="Verdana" w:hAnsi="Verdana"/>
                <w:sz w:val="20"/>
                <w:szCs w:val="20"/>
              </w:rPr>
              <w:t>Data Entry Operator </w:t>
            </w:r>
          </w:p>
        </w:tc>
        <w:tc>
          <w:tcPr>
            <w:tcW w:w="1800" w:type="pct"/>
            <w:shd w:val="clear" w:color="auto" w:fill="E1E1E1"/>
            <w:vAlign w:val="center"/>
            <w:hideMark/>
          </w:tcPr>
          <w:p w:rsidR="00487167" w:rsidRDefault="00487167">
            <w:pPr>
              <w:rPr>
                <w:sz w:val="24"/>
                <w:szCs w:val="24"/>
              </w:rPr>
            </w:pPr>
            <w:r>
              <w:rPr>
                <w:rFonts w:ascii="Verdana" w:hAnsi="Verdana"/>
                <w:sz w:val="20"/>
                <w:szCs w:val="20"/>
              </w:rPr>
              <w:t>1</w:t>
            </w:r>
          </w:p>
        </w:tc>
      </w:tr>
      <w:tr w:rsidR="00487167" w:rsidTr="00487167">
        <w:trPr>
          <w:tblCellSpacing w:w="0" w:type="dxa"/>
        </w:trPr>
        <w:tc>
          <w:tcPr>
            <w:tcW w:w="3200" w:type="pct"/>
            <w:shd w:val="clear" w:color="auto" w:fill="E1E1E1"/>
            <w:vAlign w:val="center"/>
            <w:hideMark/>
          </w:tcPr>
          <w:p w:rsidR="00487167" w:rsidRDefault="00487167">
            <w:pPr>
              <w:rPr>
                <w:sz w:val="24"/>
                <w:szCs w:val="24"/>
              </w:rPr>
            </w:pPr>
            <w:r>
              <w:rPr>
                <w:rFonts w:ascii="Verdana" w:hAnsi="Verdana"/>
                <w:sz w:val="20"/>
                <w:szCs w:val="20"/>
              </w:rPr>
              <w:t>Administrative Assistant</w:t>
            </w:r>
          </w:p>
        </w:tc>
        <w:tc>
          <w:tcPr>
            <w:tcW w:w="1800" w:type="pct"/>
            <w:shd w:val="clear" w:color="auto" w:fill="E1E1E1"/>
            <w:vAlign w:val="center"/>
            <w:hideMark/>
          </w:tcPr>
          <w:p w:rsidR="00487167" w:rsidRDefault="00487167">
            <w:pPr>
              <w:rPr>
                <w:sz w:val="24"/>
                <w:szCs w:val="24"/>
              </w:rPr>
            </w:pPr>
            <w:r>
              <w:rPr>
                <w:rFonts w:ascii="Verdana" w:hAnsi="Verdana"/>
                <w:sz w:val="20"/>
                <w:szCs w:val="20"/>
              </w:rPr>
              <w:t>1</w:t>
            </w:r>
          </w:p>
        </w:tc>
      </w:tr>
    </w:tbl>
    <w:p w:rsidR="00487167" w:rsidRDefault="00487167" w:rsidP="00487167">
      <w:pPr>
        <w:pStyle w:val="NormalWeb"/>
      </w:pPr>
      <w:r>
        <w:rPr>
          <w:rFonts w:ascii="Verdana" w:hAnsi="Verdana"/>
          <w:sz w:val="20"/>
          <w:szCs w:val="20"/>
        </w:rPr>
        <w:br/>
      </w:r>
      <w:r>
        <w:rPr>
          <w:rFonts w:ascii="Verdana" w:hAnsi="Verdana"/>
          <w:sz w:val="20"/>
          <w:szCs w:val="20"/>
        </w:rPr>
        <w:br/>
      </w:r>
      <w:r>
        <w:rPr>
          <w:rFonts w:ascii="Verdana" w:hAnsi="Verdana"/>
          <w:b/>
          <w:bCs/>
          <w:color w:val="0088CA"/>
          <w:sz w:val="20"/>
          <w:szCs w:val="20"/>
        </w:rPr>
        <w:t>Other Staff Including Districts</w:t>
      </w:r>
    </w:p>
    <w:tbl>
      <w:tblPr>
        <w:tblW w:w="5000" w:type="pct"/>
        <w:tblCellSpacing w:w="0" w:type="dxa"/>
        <w:tblCellMar>
          <w:left w:w="0" w:type="dxa"/>
          <w:right w:w="0" w:type="dxa"/>
        </w:tblCellMar>
        <w:tblLook w:val="04A0"/>
      </w:tblPr>
      <w:tblGrid>
        <w:gridCol w:w="5990"/>
        <w:gridCol w:w="3370"/>
      </w:tblGrid>
      <w:tr w:rsidR="00487167" w:rsidTr="00487167">
        <w:trPr>
          <w:tblCellSpacing w:w="0" w:type="dxa"/>
        </w:trPr>
        <w:tc>
          <w:tcPr>
            <w:tcW w:w="3200" w:type="pct"/>
            <w:shd w:val="clear" w:color="auto" w:fill="E1E1E1"/>
            <w:vAlign w:val="center"/>
            <w:hideMark/>
          </w:tcPr>
          <w:p w:rsidR="00487167" w:rsidRDefault="00487167">
            <w:pPr>
              <w:rPr>
                <w:sz w:val="24"/>
                <w:szCs w:val="24"/>
              </w:rPr>
            </w:pPr>
            <w:r>
              <w:rPr>
                <w:rFonts w:ascii="Verdana" w:hAnsi="Verdana"/>
                <w:sz w:val="20"/>
                <w:szCs w:val="20"/>
              </w:rPr>
              <w:t>Ophthalmic Surgeon</w:t>
            </w:r>
          </w:p>
        </w:tc>
        <w:tc>
          <w:tcPr>
            <w:tcW w:w="1800" w:type="pct"/>
            <w:shd w:val="clear" w:color="auto" w:fill="E1E1E1"/>
            <w:vAlign w:val="center"/>
            <w:hideMark/>
          </w:tcPr>
          <w:p w:rsidR="00487167" w:rsidRDefault="00487167">
            <w:pPr>
              <w:rPr>
                <w:sz w:val="24"/>
                <w:szCs w:val="24"/>
              </w:rPr>
            </w:pPr>
            <w:r>
              <w:rPr>
                <w:rFonts w:ascii="Verdana" w:hAnsi="Verdana"/>
                <w:sz w:val="20"/>
                <w:szCs w:val="20"/>
              </w:rPr>
              <w:t>120 (approx)</w:t>
            </w:r>
          </w:p>
        </w:tc>
      </w:tr>
      <w:tr w:rsidR="00487167" w:rsidTr="00487167">
        <w:trPr>
          <w:tblCellSpacing w:w="0" w:type="dxa"/>
        </w:trPr>
        <w:tc>
          <w:tcPr>
            <w:tcW w:w="3200" w:type="pct"/>
            <w:shd w:val="clear" w:color="auto" w:fill="E1E1E1"/>
            <w:vAlign w:val="center"/>
            <w:hideMark/>
          </w:tcPr>
          <w:p w:rsidR="00487167" w:rsidRDefault="00487167">
            <w:pPr>
              <w:rPr>
                <w:sz w:val="24"/>
                <w:szCs w:val="24"/>
              </w:rPr>
            </w:pPr>
            <w:r>
              <w:rPr>
                <w:rFonts w:ascii="Verdana" w:hAnsi="Verdana"/>
                <w:sz w:val="20"/>
                <w:szCs w:val="20"/>
              </w:rPr>
              <w:t xml:space="preserve">Ophthalmic Surgeon, </w:t>
            </w:r>
            <w:proofErr w:type="spellStart"/>
            <w:r>
              <w:rPr>
                <w:rFonts w:ascii="Verdana" w:hAnsi="Verdana"/>
                <w:sz w:val="20"/>
                <w:szCs w:val="20"/>
              </w:rPr>
              <w:t>Contructual</w:t>
            </w:r>
            <w:proofErr w:type="spellEnd"/>
          </w:p>
        </w:tc>
        <w:tc>
          <w:tcPr>
            <w:tcW w:w="1800" w:type="pct"/>
            <w:shd w:val="clear" w:color="auto" w:fill="E1E1E1"/>
            <w:vAlign w:val="center"/>
            <w:hideMark/>
          </w:tcPr>
          <w:p w:rsidR="00487167" w:rsidRDefault="00487167">
            <w:pPr>
              <w:rPr>
                <w:sz w:val="24"/>
                <w:szCs w:val="24"/>
              </w:rPr>
            </w:pPr>
            <w:r>
              <w:rPr>
                <w:rFonts w:ascii="Verdana" w:hAnsi="Verdana"/>
                <w:sz w:val="20"/>
                <w:szCs w:val="20"/>
              </w:rPr>
              <w:t>3 nos.</w:t>
            </w:r>
          </w:p>
        </w:tc>
      </w:tr>
      <w:tr w:rsidR="00487167" w:rsidTr="00487167">
        <w:trPr>
          <w:tblCellSpacing w:w="0" w:type="dxa"/>
        </w:trPr>
        <w:tc>
          <w:tcPr>
            <w:tcW w:w="3200" w:type="pct"/>
            <w:shd w:val="clear" w:color="auto" w:fill="E1E1E1"/>
            <w:vAlign w:val="center"/>
            <w:hideMark/>
          </w:tcPr>
          <w:p w:rsidR="00487167" w:rsidRDefault="00487167">
            <w:pPr>
              <w:rPr>
                <w:sz w:val="24"/>
                <w:szCs w:val="24"/>
              </w:rPr>
            </w:pPr>
            <w:r>
              <w:rPr>
                <w:rFonts w:ascii="Verdana" w:hAnsi="Verdana"/>
                <w:sz w:val="20"/>
                <w:szCs w:val="20"/>
              </w:rPr>
              <w:t>Ophthalmic Assistant ( 12 nos. are contractual)</w:t>
            </w:r>
          </w:p>
        </w:tc>
        <w:tc>
          <w:tcPr>
            <w:tcW w:w="1800" w:type="pct"/>
            <w:shd w:val="clear" w:color="auto" w:fill="E1E1E1"/>
            <w:vAlign w:val="center"/>
            <w:hideMark/>
          </w:tcPr>
          <w:p w:rsidR="00487167" w:rsidRDefault="00487167">
            <w:pPr>
              <w:rPr>
                <w:sz w:val="24"/>
                <w:szCs w:val="24"/>
              </w:rPr>
            </w:pPr>
            <w:r>
              <w:rPr>
                <w:rFonts w:ascii="Verdana" w:hAnsi="Verdana"/>
                <w:sz w:val="20"/>
                <w:szCs w:val="20"/>
              </w:rPr>
              <w:t xml:space="preserve">210 (approx) </w:t>
            </w:r>
          </w:p>
        </w:tc>
      </w:tr>
      <w:tr w:rsidR="00487167" w:rsidTr="00487167">
        <w:trPr>
          <w:tblCellSpacing w:w="0" w:type="dxa"/>
        </w:trPr>
        <w:tc>
          <w:tcPr>
            <w:tcW w:w="3200" w:type="pct"/>
            <w:shd w:val="clear" w:color="auto" w:fill="E1E1E1"/>
            <w:vAlign w:val="center"/>
            <w:hideMark/>
          </w:tcPr>
          <w:p w:rsidR="00487167" w:rsidRDefault="00487167">
            <w:pPr>
              <w:rPr>
                <w:sz w:val="24"/>
                <w:szCs w:val="24"/>
              </w:rPr>
            </w:pPr>
            <w:r>
              <w:rPr>
                <w:rFonts w:ascii="Verdana" w:hAnsi="Verdana"/>
                <w:sz w:val="20"/>
                <w:szCs w:val="20"/>
              </w:rPr>
              <w:t>D.P.M Designated (M &amp; HO)</w:t>
            </w:r>
          </w:p>
        </w:tc>
        <w:tc>
          <w:tcPr>
            <w:tcW w:w="1800" w:type="pct"/>
            <w:shd w:val="clear" w:color="auto" w:fill="E1E1E1"/>
            <w:vAlign w:val="center"/>
            <w:hideMark/>
          </w:tcPr>
          <w:p w:rsidR="00487167" w:rsidRDefault="00487167">
            <w:pPr>
              <w:rPr>
                <w:sz w:val="24"/>
                <w:szCs w:val="24"/>
              </w:rPr>
            </w:pPr>
            <w:r>
              <w:rPr>
                <w:rFonts w:ascii="Verdana" w:hAnsi="Verdana"/>
                <w:sz w:val="20"/>
                <w:szCs w:val="20"/>
              </w:rPr>
              <w:t>21 nos.</w:t>
            </w:r>
          </w:p>
        </w:tc>
      </w:tr>
      <w:tr w:rsidR="00487167" w:rsidTr="00487167">
        <w:trPr>
          <w:tblCellSpacing w:w="0" w:type="dxa"/>
        </w:trPr>
        <w:tc>
          <w:tcPr>
            <w:tcW w:w="3200" w:type="pct"/>
            <w:shd w:val="clear" w:color="auto" w:fill="E1E1E1"/>
            <w:vAlign w:val="center"/>
            <w:hideMark/>
          </w:tcPr>
          <w:p w:rsidR="00487167" w:rsidRDefault="00487167">
            <w:pPr>
              <w:rPr>
                <w:sz w:val="24"/>
                <w:szCs w:val="24"/>
              </w:rPr>
            </w:pPr>
            <w:r>
              <w:rPr>
                <w:rFonts w:ascii="Verdana" w:hAnsi="Verdana"/>
                <w:sz w:val="20"/>
                <w:szCs w:val="20"/>
              </w:rPr>
              <w:t>D.P.M., Contractual</w:t>
            </w:r>
          </w:p>
        </w:tc>
        <w:tc>
          <w:tcPr>
            <w:tcW w:w="1800" w:type="pct"/>
            <w:shd w:val="clear" w:color="auto" w:fill="E1E1E1"/>
            <w:vAlign w:val="center"/>
            <w:hideMark/>
          </w:tcPr>
          <w:p w:rsidR="00487167" w:rsidRDefault="00487167">
            <w:pPr>
              <w:rPr>
                <w:sz w:val="24"/>
                <w:szCs w:val="24"/>
              </w:rPr>
            </w:pPr>
            <w:r>
              <w:rPr>
                <w:rFonts w:ascii="Verdana" w:hAnsi="Verdana"/>
                <w:sz w:val="20"/>
                <w:szCs w:val="20"/>
              </w:rPr>
              <w:t>6 nos.</w:t>
            </w:r>
          </w:p>
        </w:tc>
      </w:tr>
      <w:tr w:rsidR="00487167" w:rsidTr="00487167">
        <w:trPr>
          <w:tblCellSpacing w:w="0" w:type="dxa"/>
        </w:trPr>
        <w:tc>
          <w:tcPr>
            <w:tcW w:w="3200" w:type="pct"/>
            <w:shd w:val="clear" w:color="auto" w:fill="E1E1E1"/>
            <w:vAlign w:val="center"/>
            <w:hideMark/>
          </w:tcPr>
          <w:p w:rsidR="00487167" w:rsidRDefault="00487167">
            <w:pPr>
              <w:rPr>
                <w:sz w:val="24"/>
                <w:szCs w:val="24"/>
              </w:rPr>
            </w:pPr>
            <w:r>
              <w:rPr>
                <w:rFonts w:ascii="Verdana" w:hAnsi="Verdana"/>
                <w:sz w:val="20"/>
                <w:szCs w:val="20"/>
              </w:rPr>
              <w:t>Data Entry Operator , Contractual</w:t>
            </w:r>
          </w:p>
        </w:tc>
        <w:tc>
          <w:tcPr>
            <w:tcW w:w="1800" w:type="pct"/>
            <w:shd w:val="clear" w:color="auto" w:fill="E1E1E1"/>
            <w:vAlign w:val="center"/>
            <w:hideMark/>
          </w:tcPr>
          <w:p w:rsidR="00487167" w:rsidRDefault="00487167">
            <w:pPr>
              <w:rPr>
                <w:sz w:val="24"/>
                <w:szCs w:val="24"/>
              </w:rPr>
            </w:pPr>
            <w:r>
              <w:rPr>
                <w:rFonts w:ascii="Verdana" w:hAnsi="Verdana"/>
                <w:sz w:val="20"/>
                <w:szCs w:val="20"/>
              </w:rPr>
              <w:t>27 nos.</w:t>
            </w:r>
          </w:p>
        </w:tc>
      </w:tr>
    </w:tbl>
    <w:p w:rsidR="00487167" w:rsidRDefault="00487167" w:rsidP="00487167">
      <w:pPr>
        <w:pStyle w:val="NormalWeb"/>
      </w:pPr>
    </w:p>
    <w:p w:rsidR="00487167" w:rsidRDefault="00487167" w:rsidP="00487167">
      <w:pPr>
        <w:pStyle w:val="NormalWeb"/>
      </w:pPr>
      <w:r>
        <w:rPr>
          <w:rFonts w:ascii="Verdana" w:hAnsi="Verdana"/>
          <w:b/>
          <w:bCs/>
          <w:color w:val="0088CA"/>
          <w:sz w:val="20"/>
          <w:szCs w:val="20"/>
        </w:rPr>
        <w:t xml:space="preserve">Activities under N.P.C.B. </w:t>
      </w:r>
      <w:proofErr w:type="gramStart"/>
      <w:r>
        <w:rPr>
          <w:rFonts w:ascii="Verdana" w:hAnsi="Verdana"/>
          <w:b/>
          <w:bCs/>
          <w:color w:val="0088CA"/>
          <w:sz w:val="20"/>
          <w:szCs w:val="20"/>
        </w:rPr>
        <w:t>( as</w:t>
      </w:r>
      <w:proofErr w:type="gramEnd"/>
      <w:r>
        <w:rPr>
          <w:rFonts w:ascii="Verdana" w:hAnsi="Verdana"/>
          <w:b/>
          <w:bCs/>
          <w:color w:val="0088CA"/>
          <w:sz w:val="20"/>
          <w:szCs w:val="20"/>
        </w:rPr>
        <w:t xml:space="preserve"> per NPCB Guideline) </w:t>
      </w:r>
    </w:p>
    <w:p w:rsidR="00487167" w:rsidRDefault="00487167" w:rsidP="00487167">
      <w:pPr>
        <w:pStyle w:val="NormalWeb"/>
      </w:pPr>
      <w:proofErr w:type="gramStart"/>
      <w:r>
        <w:rPr>
          <w:rFonts w:ascii="Verdana" w:hAnsi="Verdana"/>
          <w:sz w:val="20"/>
          <w:szCs w:val="20"/>
        </w:rPr>
        <w:lastRenderedPageBreak/>
        <w:t>1.Creating</w:t>
      </w:r>
      <w:proofErr w:type="gramEnd"/>
      <w:r>
        <w:rPr>
          <w:rFonts w:ascii="Verdana" w:hAnsi="Verdana"/>
          <w:sz w:val="20"/>
          <w:szCs w:val="20"/>
        </w:rPr>
        <w:t xml:space="preserve"> an infrastructure for cataract surgical &amp; support services. </w:t>
      </w:r>
      <w:r>
        <w:rPr>
          <w:rFonts w:ascii="Verdana" w:hAnsi="Verdana"/>
          <w:sz w:val="20"/>
          <w:szCs w:val="20"/>
        </w:rPr>
        <w:br/>
      </w:r>
      <w:proofErr w:type="gramStart"/>
      <w:r>
        <w:rPr>
          <w:rFonts w:ascii="Verdana" w:hAnsi="Verdana"/>
          <w:sz w:val="20"/>
          <w:szCs w:val="20"/>
        </w:rPr>
        <w:t>2.School</w:t>
      </w:r>
      <w:proofErr w:type="gramEnd"/>
      <w:r>
        <w:rPr>
          <w:rFonts w:ascii="Verdana" w:hAnsi="Verdana"/>
          <w:sz w:val="20"/>
          <w:szCs w:val="20"/>
        </w:rPr>
        <w:t xml:space="preserve"> Eye Screening and refraction Services. </w:t>
      </w:r>
      <w:r>
        <w:rPr>
          <w:rFonts w:ascii="Verdana" w:hAnsi="Verdana"/>
          <w:sz w:val="20"/>
          <w:szCs w:val="20"/>
        </w:rPr>
        <w:br/>
      </w:r>
      <w:proofErr w:type="gramStart"/>
      <w:r>
        <w:rPr>
          <w:rFonts w:ascii="Verdana" w:hAnsi="Verdana"/>
          <w:sz w:val="20"/>
          <w:szCs w:val="20"/>
        </w:rPr>
        <w:t>3.Strengthening</w:t>
      </w:r>
      <w:proofErr w:type="gramEnd"/>
      <w:r>
        <w:rPr>
          <w:rFonts w:ascii="Verdana" w:hAnsi="Verdana"/>
          <w:sz w:val="20"/>
          <w:szCs w:val="20"/>
        </w:rPr>
        <w:t xml:space="preserve"> Eye Health Education activities by intensive IEC Activities. </w:t>
      </w:r>
      <w:r>
        <w:rPr>
          <w:rFonts w:ascii="Verdana" w:hAnsi="Verdana"/>
          <w:sz w:val="20"/>
          <w:szCs w:val="20"/>
        </w:rPr>
        <w:br/>
      </w:r>
      <w:proofErr w:type="gramStart"/>
      <w:r>
        <w:rPr>
          <w:rFonts w:ascii="Verdana" w:hAnsi="Verdana"/>
          <w:sz w:val="20"/>
          <w:szCs w:val="20"/>
        </w:rPr>
        <w:t>4.Control</w:t>
      </w:r>
      <w:proofErr w:type="gramEnd"/>
      <w:r>
        <w:rPr>
          <w:rFonts w:ascii="Verdana" w:hAnsi="Verdana"/>
          <w:sz w:val="20"/>
          <w:szCs w:val="20"/>
        </w:rPr>
        <w:t xml:space="preserve"> of Corneal Blindness including establishment of Eye Banks. </w:t>
      </w:r>
    </w:p>
    <w:p w:rsidR="00487167" w:rsidRDefault="00487167" w:rsidP="00487167">
      <w:pPr>
        <w:pStyle w:val="NormalWeb"/>
      </w:pPr>
      <w:r>
        <w:rPr>
          <w:rFonts w:ascii="Verdana" w:hAnsi="Verdana"/>
          <w:sz w:val="20"/>
          <w:szCs w:val="20"/>
        </w:rPr>
        <w:br/>
      </w:r>
      <w:r>
        <w:rPr>
          <w:rFonts w:ascii="Verdana" w:hAnsi="Verdana"/>
          <w:b/>
          <w:bCs/>
          <w:color w:val="0088CA"/>
          <w:sz w:val="20"/>
          <w:szCs w:val="20"/>
        </w:rPr>
        <w:t xml:space="preserve">1. Cataract Surgery &amp; Support Services </w:t>
      </w:r>
      <w:r>
        <w:rPr>
          <w:rFonts w:ascii="Verdana" w:hAnsi="Verdana"/>
          <w:sz w:val="20"/>
          <w:szCs w:val="20"/>
        </w:rPr>
        <w:br/>
        <w:t xml:space="preserve">Creation of Regional Institute of Ophthalmology (RIO) at Guwahati to provide </w:t>
      </w:r>
      <w:proofErr w:type="spellStart"/>
      <w:r>
        <w:rPr>
          <w:rFonts w:ascii="Verdana" w:hAnsi="Verdana"/>
          <w:sz w:val="20"/>
          <w:szCs w:val="20"/>
        </w:rPr>
        <w:t>speciality</w:t>
      </w:r>
      <w:proofErr w:type="spellEnd"/>
      <w:r>
        <w:rPr>
          <w:rFonts w:ascii="Verdana" w:hAnsi="Verdana"/>
          <w:sz w:val="20"/>
          <w:szCs w:val="20"/>
        </w:rPr>
        <w:t xml:space="preserve"> services and referral support to other institutions. </w:t>
      </w:r>
      <w:r>
        <w:rPr>
          <w:rFonts w:ascii="Verdana" w:hAnsi="Verdana"/>
          <w:sz w:val="20"/>
          <w:szCs w:val="20"/>
        </w:rPr>
        <w:br/>
      </w:r>
      <w:r>
        <w:rPr>
          <w:rFonts w:ascii="Verdana" w:hAnsi="Verdana"/>
          <w:sz w:val="15"/>
          <w:szCs w:val="15"/>
        </w:rPr>
        <w:t>&gt;&gt;</w:t>
      </w:r>
      <w:r>
        <w:rPr>
          <w:rFonts w:ascii="Verdana" w:hAnsi="Verdana"/>
          <w:sz w:val="20"/>
          <w:szCs w:val="20"/>
        </w:rPr>
        <w:t xml:space="preserve"> Strengthening and upgrading eye departments of medical colleges like A.M.C.H., </w:t>
      </w:r>
      <w:proofErr w:type="spellStart"/>
      <w:r>
        <w:rPr>
          <w:rFonts w:ascii="Verdana" w:hAnsi="Verdana"/>
          <w:sz w:val="20"/>
          <w:szCs w:val="20"/>
        </w:rPr>
        <w:t>Dibrugarh</w:t>
      </w:r>
      <w:proofErr w:type="spellEnd"/>
      <w:r>
        <w:rPr>
          <w:rFonts w:ascii="Verdana" w:hAnsi="Verdana"/>
          <w:sz w:val="20"/>
          <w:szCs w:val="20"/>
        </w:rPr>
        <w:t>, S.M.C.H</w:t>
      </w:r>
      <w:proofErr w:type="gramStart"/>
      <w:r>
        <w:rPr>
          <w:rFonts w:ascii="Verdana" w:hAnsi="Verdana"/>
          <w:sz w:val="20"/>
          <w:szCs w:val="20"/>
        </w:rPr>
        <w:t>. ,</w:t>
      </w:r>
      <w:proofErr w:type="gramEnd"/>
      <w:r>
        <w:rPr>
          <w:rFonts w:ascii="Verdana" w:hAnsi="Verdana"/>
          <w:sz w:val="20"/>
          <w:szCs w:val="20"/>
        </w:rPr>
        <w:t xml:space="preserve"> </w:t>
      </w:r>
      <w:proofErr w:type="spellStart"/>
      <w:r>
        <w:rPr>
          <w:rFonts w:ascii="Verdana" w:hAnsi="Verdana"/>
          <w:sz w:val="20"/>
          <w:szCs w:val="20"/>
        </w:rPr>
        <w:t>Silchar</w:t>
      </w:r>
      <w:proofErr w:type="spellEnd"/>
      <w:r>
        <w:rPr>
          <w:rFonts w:ascii="Verdana" w:hAnsi="Verdana"/>
          <w:sz w:val="20"/>
          <w:szCs w:val="20"/>
        </w:rPr>
        <w:t xml:space="preserve"> and </w:t>
      </w:r>
      <w:proofErr w:type="spellStart"/>
      <w:r>
        <w:rPr>
          <w:rFonts w:ascii="Verdana" w:hAnsi="Verdana"/>
          <w:sz w:val="20"/>
          <w:szCs w:val="20"/>
        </w:rPr>
        <w:t>Ayurvedic</w:t>
      </w:r>
      <w:proofErr w:type="spellEnd"/>
      <w:r>
        <w:rPr>
          <w:rFonts w:ascii="Verdana" w:hAnsi="Verdana"/>
          <w:sz w:val="20"/>
          <w:szCs w:val="20"/>
        </w:rPr>
        <w:t xml:space="preserve"> College, Guwahati, </w:t>
      </w:r>
      <w:proofErr w:type="spellStart"/>
      <w:r>
        <w:rPr>
          <w:rFonts w:ascii="Verdana" w:hAnsi="Verdana"/>
          <w:sz w:val="20"/>
          <w:szCs w:val="20"/>
        </w:rPr>
        <w:t>Barpeta</w:t>
      </w:r>
      <w:proofErr w:type="spellEnd"/>
      <w:r>
        <w:rPr>
          <w:rFonts w:ascii="Verdana" w:hAnsi="Verdana"/>
          <w:sz w:val="20"/>
          <w:szCs w:val="20"/>
        </w:rPr>
        <w:t xml:space="preserve"> Medical College, </w:t>
      </w:r>
      <w:proofErr w:type="spellStart"/>
      <w:r>
        <w:rPr>
          <w:rFonts w:ascii="Verdana" w:hAnsi="Verdana"/>
          <w:sz w:val="20"/>
          <w:szCs w:val="20"/>
        </w:rPr>
        <w:t>Barpeta</w:t>
      </w:r>
      <w:proofErr w:type="spellEnd"/>
      <w:r>
        <w:rPr>
          <w:rFonts w:ascii="Verdana" w:hAnsi="Verdana"/>
          <w:sz w:val="20"/>
          <w:szCs w:val="20"/>
        </w:rPr>
        <w:t xml:space="preserve">, </w:t>
      </w:r>
      <w:proofErr w:type="spellStart"/>
      <w:r>
        <w:rPr>
          <w:rFonts w:ascii="Verdana" w:hAnsi="Verdana"/>
          <w:sz w:val="20"/>
          <w:szCs w:val="20"/>
        </w:rPr>
        <w:t>Jorhat</w:t>
      </w:r>
      <w:proofErr w:type="spellEnd"/>
      <w:r>
        <w:rPr>
          <w:rFonts w:ascii="Verdana" w:hAnsi="Verdana"/>
          <w:sz w:val="20"/>
          <w:szCs w:val="20"/>
        </w:rPr>
        <w:t xml:space="preserve"> Medical College &amp; Hospital, </w:t>
      </w:r>
      <w:proofErr w:type="spellStart"/>
      <w:r>
        <w:rPr>
          <w:rFonts w:ascii="Verdana" w:hAnsi="Verdana"/>
          <w:sz w:val="20"/>
          <w:szCs w:val="20"/>
        </w:rPr>
        <w:t>Jorhat</w:t>
      </w:r>
      <w:proofErr w:type="spellEnd"/>
      <w:r>
        <w:rPr>
          <w:rFonts w:ascii="Verdana" w:hAnsi="Verdana"/>
          <w:sz w:val="20"/>
          <w:szCs w:val="20"/>
        </w:rPr>
        <w:t xml:space="preserve">. Dedicated eye OTs, eye wards and ophthalmic equipments are being provided to all medical colleges and 27 district hospitals. </w:t>
      </w:r>
      <w:r>
        <w:rPr>
          <w:rFonts w:ascii="Verdana" w:hAnsi="Verdana"/>
          <w:sz w:val="20"/>
          <w:szCs w:val="20"/>
        </w:rPr>
        <w:br/>
      </w:r>
      <w:r>
        <w:rPr>
          <w:rFonts w:ascii="Verdana" w:hAnsi="Verdana"/>
          <w:sz w:val="15"/>
          <w:szCs w:val="15"/>
        </w:rPr>
        <w:t>&gt;&gt;</w:t>
      </w:r>
      <w:r>
        <w:rPr>
          <w:rFonts w:ascii="Verdana" w:hAnsi="Verdana"/>
          <w:sz w:val="20"/>
          <w:szCs w:val="20"/>
        </w:rPr>
        <w:t xml:space="preserve"> We have approx. 120 nos. of eye surgeons. Eye Surgeons from the district are being trained in latest surgical methods at SSN, Guwahati, Rotary Eye Hospital, </w:t>
      </w:r>
      <w:proofErr w:type="gramStart"/>
      <w:r>
        <w:rPr>
          <w:rFonts w:ascii="Verdana" w:hAnsi="Verdana"/>
          <w:sz w:val="20"/>
          <w:szCs w:val="20"/>
        </w:rPr>
        <w:t>Cuttack ,</w:t>
      </w:r>
      <w:proofErr w:type="gramEnd"/>
      <w:r>
        <w:rPr>
          <w:rFonts w:ascii="Verdana" w:hAnsi="Verdana"/>
          <w:sz w:val="20"/>
          <w:szCs w:val="20"/>
        </w:rPr>
        <w:t xml:space="preserve"> </w:t>
      </w:r>
      <w:proofErr w:type="spellStart"/>
      <w:r>
        <w:rPr>
          <w:rFonts w:ascii="Verdana" w:hAnsi="Verdana"/>
          <w:sz w:val="20"/>
          <w:szCs w:val="20"/>
        </w:rPr>
        <w:t>Arvind</w:t>
      </w:r>
      <w:proofErr w:type="spellEnd"/>
      <w:r>
        <w:rPr>
          <w:rFonts w:ascii="Verdana" w:hAnsi="Verdana"/>
          <w:sz w:val="20"/>
          <w:szCs w:val="20"/>
        </w:rPr>
        <w:t xml:space="preserve"> Eye Hospital, Madurai etc. Almost 100 </w:t>
      </w:r>
      <w:proofErr w:type="spellStart"/>
      <w:r>
        <w:rPr>
          <w:rFonts w:ascii="Verdana" w:hAnsi="Verdana"/>
          <w:sz w:val="20"/>
          <w:szCs w:val="20"/>
        </w:rPr>
        <w:t>nos</w:t>
      </w:r>
      <w:proofErr w:type="spellEnd"/>
      <w:r>
        <w:rPr>
          <w:rFonts w:ascii="Verdana" w:hAnsi="Verdana"/>
          <w:sz w:val="20"/>
          <w:szCs w:val="20"/>
        </w:rPr>
        <w:t xml:space="preserve"> of eye surgeons have been trained in IOL/SICS. &amp; approx 20 nos. of Eye Surgeons have been trained in </w:t>
      </w:r>
      <w:proofErr w:type="spellStart"/>
      <w:r>
        <w:rPr>
          <w:rFonts w:ascii="Verdana" w:hAnsi="Verdana"/>
          <w:sz w:val="20"/>
          <w:szCs w:val="20"/>
        </w:rPr>
        <w:t>Phaco</w:t>
      </w:r>
      <w:proofErr w:type="spellEnd"/>
      <w:r>
        <w:rPr>
          <w:rFonts w:ascii="Verdana" w:hAnsi="Verdana"/>
          <w:sz w:val="20"/>
          <w:szCs w:val="20"/>
        </w:rPr>
        <w:t>-Emulsification.</w:t>
      </w:r>
      <w:r>
        <w:rPr>
          <w:rFonts w:ascii="Verdana" w:hAnsi="Verdana"/>
          <w:sz w:val="20"/>
          <w:szCs w:val="20"/>
        </w:rPr>
        <w:br/>
      </w:r>
      <w:r>
        <w:rPr>
          <w:rFonts w:ascii="Verdana" w:hAnsi="Verdana"/>
          <w:sz w:val="15"/>
          <w:szCs w:val="15"/>
        </w:rPr>
        <w:t>&gt;&gt;</w:t>
      </w:r>
      <w:r>
        <w:rPr>
          <w:rFonts w:ascii="Verdana" w:hAnsi="Verdana"/>
          <w:sz w:val="20"/>
          <w:szCs w:val="20"/>
        </w:rPr>
        <w:t xml:space="preserve"> 441 nos. of Medical Officers including In-charge of PHC, Block PHC, and Superintendent of CH have been trained during 2008-09, 2009-2010 &amp; 2010-11 as refresher training. </w:t>
      </w:r>
      <w:r>
        <w:rPr>
          <w:rFonts w:ascii="Verdana" w:hAnsi="Verdana"/>
          <w:sz w:val="20"/>
          <w:szCs w:val="20"/>
        </w:rPr>
        <w:br/>
      </w:r>
      <w:r>
        <w:rPr>
          <w:rFonts w:ascii="Verdana" w:hAnsi="Verdana"/>
          <w:sz w:val="15"/>
          <w:szCs w:val="15"/>
        </w:rPr>
        <w:t>&gt;&gt;</w:t>
      </w:r>
      <w:r>
        <w:rPr>
          <w:rFonts w:ascii="Verdana" w:hAnsi="Verdana"/>
          <w:sz w:val="20"/>
          <w:szCs w:val="20"/>
        </w:rPr>
        <w:t xml:space="preserve"> Creation of District Mobile Units to provide cataract surgical services in the rural and remote areas. There are 6 (six) Nos. of District Mobile Unit.</w:t>
      </w:r>
      <w:r>
        <w:rPr>
          <w:rFonts w:ascii="Verdana" w:hAnsi="Verdana"/>
          <w:sz w:val="20"/>
          <w:szCs w:val="20"/>
        </w:rPr>
        <w:br/>
        <w:t xml:space="preserve">1. AMCH, </w:t>
      </w:r>
      <w:proofErr w:type="spellStart"/>
      <w:r>
        <w:rPr>
          <w:rFonts w:ascii="Verdana" w:hAnsi="Verdana"/>
          <w:sz w:val="20"/>
          <w:szCs w:val="20"/>
        </w:rPr>
        <w:t>Dibrugarh</w:t>
      </w:r>
      <w:proofErr w:type="spellEnd"/>
      <w:r>
        <w:rPr>
          <w:rFonts w:ascii="Verdana" w:hAnsi="Verdana"/>
          <w:sz w:val="20"/>
          <w:szCs w:val="20"/>
        </w:rPr>
        <w:t xml:space="preserve"> 2. RIO, Guwahati, 3. </w:t>
      </w:r>
      <w:proofErr w:type="spellStart"/>
      <w:proofErr w:type="gramStart"/>
      <w:r>
        <w:rPr>
          <w:rFonts w:ascii="Verdana" w:hAnsi="Verdana"/>
          <w:sz w:val="20"/>
          <w:szCs w:val="20"/>
        </w:rPr>
        <w:t>Sonitpur</w:t>
      </w:r>
      <w:proofErr w:type="spellEnd"/>
      <w:r>
        <w:rPr>
          <w:rFonts w:ascii="Verdana" w:hAnsi="Verdana"/>
          <w:sz w:val="20"/>
          <w:szCs w:val="20"/>
        </w:rPr>
        <w:t xml:space="preserve"> 4.</w:t>
      </w:r>
      <w:proofErr w:type="gramEnd"/>
      <w:r>
        <w:rPr>
          <w:rFonts w:ascii="Verdana" w:hAnsi="Verdana"/>
          <w:sz w:val="20"/>
          <w:szCs w:val="20"/>
        </w:rPr>
        <w:t xml:space="preserve"> </w:t>
      </w:r>
      <w:proofErr w:type="spellStart"/>
      <w:proofErr w:type="gramStart"/>
      <w:r>
        <w:rPr>
          <w:rFonts w:ascii="Verdana" w:hAnsi="Verdana"/>
          <w:sz w:val="20"/>
          <w:szCs w:val="20"/>
        </w:rPr>
        <w:t>Nagaon</w:t>
      </w:r>
      <w:proofErr w:type="spellEnd"/>
      <w:r>
        <w:rPr>
          <w:rFonts w:ascii="Verdana" w:hAnsi="Verdana"/>
          <w:sz w:val="20"/>
          <w:szCs w:val="20"/>
        </w:rPr>
        <w:br/>
        <w:t>5.</w:t>
      </w:r>
      <w:proofErr w:type="gramEnd"/>
      <w:r>
        <w:rPr>
          <w:rFonts w:ascii="Verdana" w:hAnsi="Verdana"/>
          <w:sz w:val="20"/>
          <w:szCs w:val="20"/>
        </w:rPr>
        <w:t xml:space="preserve"> </w:t>
      </w:r>
      <w:proofErr w:type="spellStart"/>
      <w:proofErr w:type="gramStart"/>
      <w:r>
        <w:rPr>
          <w:rFonts w:ascii="Verdana" w:hAnsi="Verdana"/>
          <w:sz w:val="20"/>
          <w:szCs w:val="20"/>
        </w:rPr>
        <w:t>Goalpara</w:t>
      </w:r>
      <w:proofErr w:type="spellEnd"/>
      <w:r>
        <w:rPr>
          <w:rFonts w:ascii="Verdana" w:hAnsi="Verdana"/>
          <w:sz w:val="20"/>
          <w:szCs w:val="20"/>
        </w:rPr>
        <w:t xml:space="preserve"> 6.</w:t>
      </w:r>
      <w:proofErr w:type="gramEnd"/>
      <w:r>
        <w:rPr>
          <w:rFonts w:ascii="Verdana" w:hAnsi="Verdana"/>
          <w:sz w:val="20"/>
          <w:szCs w:val="20"/>
        </w:rPr>
        <w:t xml:space="preserve"> </w:t>
      </w:r>
      <w:proofErr w:type="spellStart"/>
      <w:proofErr w:type="gramStart"/>
      <w:r>
        <w:rPr>
          <w:rFonts w:ascii="Verdana" w:hAnsi="Verdana"/>
          <w:sz w:val="20"/>
          <w:szCs w:val="20"/>
        </w:rPr>
        <w:t>Barpeta</w:t>
      </w:r>
      <w:proofErr w:type="spellEnd"/>
      <w:r>
        <w:rPr>
          <w:rFonts w:ascii="Verdana" w:hAnsi="Verdana"/>
          <w:sz w:val="20"/>
          <w:szCs w:val="20"/>
        </w:rPr>
        <w:t>.</w:t>
      </w:r>
      <w:proofErr w:type="gramEnd"/>
      <w:r>
        <w:rPr>
          <w:rFonts w:ascii="Verdana" w:hAnsi="Verdana"/>
          <w:sz w:val="20"/>
          <w:szCs w:val="20"/>
        </w:rPr>
        <w:t xml:space="preserve"> </w:t>
      </w:r>
    </w:p>
    <w:p w:rsidR="00487167" w:rsidRDefault="00487167" w:rsidP="00487167">
      <w:pPr>
        <w:pStyle w:val="NormalWeb"/>
        <w:spacing w:after="240" w:afterAutospacing="0"/>
      </w:pPr>
      <w:r>
        <w:rPr>
          <w:rFonts w:ascii="Verdana" w:hAnsi="Verdana"/>
          <w:sz w:val="20"/>
          <w:szCs w:val="20"/>
        </w:rPr>
        <w:t>NGOs participating in eye care services are being supported by providing GIA.</w:t>
      </w:r>
    </w:p>
    <w:p w:rsidR="00487167" w:rsidRDefault="00487167" w:rsidP="00487167">
      <w:pPr>
        <w:pStyle w:val="NormalWeb"/>
      </w:pPr>
      <w:r>
        <w:rPr>
          <w:rFonts w:ascii="Verdana" w:hAnsi="Verdana"/>
          <w:b/>
          <w:bCs/>
          <w:color w:val="0088CA"/>
          <w:sz w:val="20"/>
          <w:szCs w:val="20"/>
        </w:rPr>
        <w:t>CATARACT SURGERY PERFORMANCE: (UPTO FROM FY 2011-12 to FY 2014-15)</w:t>
      </w:r>
      <w:r>
        <w:rPr>
          <w:rFonts w:ascii="Verdana" w:hAnsi="Verdana"/>
          <w:b/>
          <w:bCs/>
          <w:sz w:val="20"/>
          <w:szCs w:val="20"/>
        </w:rPr>
        <w:br/>
      </w:r>
      <w:r>
        <w:rPr>
          <w:rFonts w:ascii="Verdana" w:hAnsi="Verdana"/>
          <w:b/>
          <w:bCs/>
          <w:noProof/>
          <w:sz w:val="20"/>
          <w:szCs w:val="20"/>
        </w:rPr>
        <w:drawing>
          <wp:inline distT="0" distB="0" distL="0" distR="0">
            <wp:extent cx="6191250" cy="2019300"/>
            <wp:effectExtent l="19050" t="0" r="0" b="0"/>
            <wp:docPr id="4" name="Picture 4" descr="http://dhsassam.org/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hsassam.org/images/4.jpg"/>
                    <pic:cNvPicPr>
                      <a:picLocks noChangeAspect="1" noChangeArrowheads="1"/>
                    </pic:cNvPicPr>
                  </pic:nvPicPr>
                  <pic:blipFill>
                    <a:blip r:embed="rId8"/>
                    <a:srcRect/>
                    <a:stretch>
                      <a:fillRect/>
                    </a:stretch>
                  </pic:blipFill>
                  <pic:spPr bwMode="auto">
                    <a:xfrm>
                      <a:off x="0" y="0"/>
                      <a:ext cx="6191250" cy="2019300"/>
                    </a:xfrm>
                    <a:prstGeom prst="rect">
                      <a:avLst/>
                    </a:prstGeom>
                    <a:noFill/>
                    <a:ln w="9525">
                      <a:noFill/>
                      <a:miter lim="800000"/>
                      <a:headEnd/>
                      <a:tailEnd/>
                    </a:ln>
                  </pic:spPr>
                </pic:pic>
              </a:graphicData>
            </a:graphic>
          </wp:inline>
        </w:drawing>
      </w:r>
    </w:p>
    <w:p w:rsidR="00487167" w:rsidRDefault="00487167" w:rsidP="00487167">
      <w:pPr>
        <w:pStyle w:val="NormalWeb"/>
      </w:pPr>
      <w:r>
        <w:rPr>
          <w:rFonts w:ascii="Verdana" w:hAnsi="Verdana"/>
          <w:b/>
          <w:bCs/>
          <w:sz w:val="20"/>
          <w:szCs w:val="20"/>
        </w:rPr>
        <w:br/>
      </w:r>
      <w:r>
        <w:rPr>
          <w:rFonts w:ascii="Verdana" w:hAnsi="Verdana"/>
          <w:b/>
          <w:bCs/>
          <w:color w:val="0088CA"/>
          <w:sz w:val="20"/>
          <w:szCs w:val="20"/>
        </w:rPr>
        <w:t xml:space="preserve">2. School Eye Screening and Refraction Services </w:t>
      </w:r>
      <w:r>
        <w:rPr>
          <w:rFonts w:ascii="Verdana" w:hAnsi="Verdana"/>
          <w:sz w:val="20"/>
          <w:szCs w:val="20"/>
        </w:rPr>
        <w:br/>
        <w:t xml:space="preserve">This </w:t>
      </w:r>
      <w:proofErr w:type="spellStart"/>
      <w:r>
        <w:rPr>
          <w:rFonts w:ascii="Verdana" w:hAnsi="Verdana"/>
          <w:sz w:val="20"/>
          <w:szCs w:val="20"/>
        </w:rPr>
        <w:t>programmes</w:t>
      </w:r>
      <w:proofErr w:type="spellEnd"/>
      <w:r>
        <w:rPr>
          <w:rFonts w:ascii="Verdana" w:hAnsi="Verdana"/>
          <w:sz w:val="20"/>
          <w:szCs w:val="20"/>
        </w:rPr>
        <w:t xml:space="preserve"> are presently undertaken by our 27 nos. of NPCB, District health Society, under three types of refractive correction :</w:t>
      </w:r>
      <w:r>
        <w:rPr>
          <w:rFonts w:ascii="Verdana" w:hAnsi="Verdana"/>
          <w:sz w:val="20"/>
          <w:szCs w:val="20"/>
        </w:rPr>
        <w:br/>
      </w:r>
      <w:r>
        <w:rPr>
          <w:rFonts w:ascii="Verdana" w:hAnsi="Verdana"/>
          <w:sz w:val="15"/>
          <w:szCs w:val="15"/>
        </w:rPr>
        <w:t>&gt;&gt;</w:t>
      </w:r>
      <w:r>
        <w:rPr>
          <w:rFonts w:ascii="Verdana" w:hAnsi="Verdana"/>
          <w:sz w:val="20"/>
          <w:szCs w:val="20"/>
        </w:rPr>
        <w:t xml:space="preserve"> Myopic correction for school children </w:t>
      </w:r>
      <w:r>
        <w:rPr>
          <w:rFonts w:ascii="Verdana" w:hAnsi="Verdana"/>
          <w:sz w:val="20"/>
          <w:szCs w:val="20"/>
        </w:rPr>
        <w:br/>
      </w:r>
      <w:r>
        <w:rPr>
          <w:rFonts w:ascii="Verdana" w:hAnsi="Verdana"/>
          <w:sz w:val="15"/>
          <w:szCs w:val="15"/>
        </w:rPr>
        <w:t>&gt;&gt;</w:t>
      </w:r>
      <w:r>
        <w:rPr>
          <w:rFonts w:ascii="Verdana" w:hAnsi="Verdana"/>
          <w:sz w:val="20"/>
          <w:szCs w:val="20"/>
        </w:rPr>
        <w:t xml:space="preserve"> </w:t>
      </w:r>
      <w:proofErr w:type="spellStart"/>
      <w:r>
        <w:rPr>
          <w:rFonts w:ascii="Verdana" w:hAnsi="Verdana"/>
          <w:sz w:val="20"/>
          <w:szCs w:val="20"/>
        </w:rPr>
        <w:t>Presbyopic</w:t>
      </w:r>
      <w:proofErr w:type="spellEnd"/>
      <w:r>
        <w:rPr>
          <w:rFonts w:ascii="Verdana" w:hAnsi="Verdana"/>
          <w:sz w:val="20"/>
          <w:szCs w:val="20"/>
        </w:rPr>
        <w:t xml:space="preserve"> correction to above 40 yrs of age. </w:t>
      </w:r>
      <w:r>
        <w:rPr>
          <w:rFonts w:ascii="Verdana" w:hAnsi="Verdana"/>
          <w:sz w:val="20"/>
          <w:szCs w:val="20"/>
        </w:rPr>
        <w:br/>
      </w:r>
      <w:r>
        <w:rPr>
          <w:rFonts w:ascii="Verdana" w:hAnsi="Verdana"/>
          <w:sz w:val="15"/>
          <w:szCs w:val="15"/>
        </w:rPr>
        <w:t>&gt;&gt;</w:t>
      </w:r>
      <w:r>
        <w:rPr>
          <w:rFonts w:ascii="Verdana" w:hAnsi="Verdana"/>
          <w:sz w:val="20"/>
          <w:szCs w:val="20"/>
        </w:rPr>
        <w:t xml:space="preserve"> Some cataract operated patients also need refractive correction. </w:t>
      </w:r>
      <w:r>
        <w:rPr>
          <w:rFonts w:ascii="Verdana" w:hAnsi="Verdana"/>
          <w:sz w:val="20"/>
          <w:szCs w:val="20"/>
        </w:rPr>
        <w:br/>
        <w:t xml:space="preserve">For carrying out these </w:t>
      </w:r>
      <w:proofErr w:type="gramStart"/>
      <w:r>
        <w:rPr>
          <w:rFonts w:ascii="Verdana" w:hAnsi="Verdana"/>
          <w:sz w:val="20"/>
          <w:szCs w:val="20"/>
        </w:rPr>
        <w:t>activities ,</w:t>
      </w:r>
      <w:proofErr w:type="gramEnd"/>
      <w:r>
        <w:rPr>
          <w:rFonts w:ascii="Verdana" w:hAnsi="Verdana"/>
          <w:sz w:val="20"/>
          <w:szCs w:val="20"/>
        </w:rPr>
        <w:t xml:space="preserve"> we are initiating the following as per NPCB guidelines :- </w:t>
      </w:r>
      <w:r>
        <w:rPr>
          <w:rFonts w:ascii="Verdana" w:hAnsi="Verdana"/>
          <w:sz w:val="20"/>
          <w:szCs w:val="20"/>
        </w:rPr>
        <w:br/>
        <w:t xml:space="preserve">Training of PMOAs for manning the refraction services at CHCs/ upgraded PHCs. PMOAs undertake refraction work and help in the organization of eye camps in the PHC area. </w:t>
      </w:r>
      <w:r>
        <w:rPr>
          <w:rFonts w:ascii="Verdana" w:hAnsi="Verdana"/>
          <w:sz w:val="20"/>
          <w:szCs w:val="20"/>
        </w:rPr>
        <w:br/>
        <w:t>There are 210 nos</w:t>
      </w:r>
      <w:proofErr w:type="gramStart"/>
      <w:r>
        <w:rPr>
          <w:rFonts w:ascii="Verdana" w:hAnsi="Verdana"/>
          <w:sz w:val="20"/>
          <w:szCs w:val="20"/>
        </w:rPr>
        <w:t>.(</w:t>
      </w:r>
      <w:proofErr w:type="gramEnd"/>
      <w:r>
        <w:rPr>
          <w:rFonts w:ascii="Verdana" w:hAnsi="Verdana"/>
          <w:sz w:val="20"/>
          <w:szCs w:val="20"/>
        </w:rPr>
        <w:t xml:space="preserve">approx) of PMOAs ( out of 210 nos., 12 nos. are in contractual basis ) </w:t>
      </w:r>
      <w:r>
        <w:rPr>
          <w:rFonts w:ascii="Verdana" w:hAnsi="Verdana"/>
          <w:sz w:val="20"/>
          <w:szCs w:val="20"/>
        </w:rPr>
        <w:lastRenderedPageBreak/>
        <w:t xml:space="preserve">and all are have already been trained as refresher course during 2008-09 &amp; 2010-11. And 46 nos. of PMOAs &amp; OT Nurses have been trained on OT Procedures. </w:t>
      </w:r>
      <w:r>
        <w:rPr>
          <w:rFonts w:ascii="Verdana" w:hAnsi="Verdana"/>
          <w:sz w:val="20"/>
          <w:szCs w:val="20"/>
        </w:rPr>
        <w:br/>
        <w:t xml:space="preserve">Total 55000 nos. of Middle School Teachers have already been trained from 45000 (approx) middle </w:t>
      </w:r>
      <w:proofErr w:type="gramStart"/>
      <w:r>
        <w:rPr>
          <w:rFonts w:ascii="Verdana" w:hAnsi="Verdana"/>
          <w:sz w:val="20"/>
          <w:szCs w:val="20"/>
        </w:rPr>
        <w:t>school</w:t>
      </w:r>
      <w:proofErr w:type="gramEnd"/>
      <w:r>
        <w:rPr>
          <w:rFonts w:ascii="Verdana" w:hAnsi="Verdana"/>
          <w:sz w:val="20"/>
          <w:szCs w:val="20"/>
        </w:rPr>
        <w:t xml:space="preserve">. Preference is given to the female teachers with science background. </w:t>
      </w:r>
      <w:proofErr w:type="gramStart"/>
      <w:r>
        <w:rPr>
          <w:rFonts w:ascii="Verdana" w:hAnsi="Verdana"/>
          <w:sz w:val="20"/>
          <w:szCs w:val="20"/>
        </w:rPr>
        <w:t>One teacher from each school.</w:t>
      </w:r>
      <w:proofErr w:type="gramEnd"/>
      <w:r>
        <w:rPr>
          <w:rFonts w:ascii="Verdana" w:hAnsi="Verdana"/>
          <w:sz w:val="20"/>
          <w:szCs w:val="20"/>
        </w:rPr>
        <w:t xml:space="preserve"> </w:t>
      </w:r>
      <w:r>
        <w:rPr>
          <w:rFonts w:ascii="Verdana" w:hAnsi="Verdana"/>
          <w:sz w:val="20"/>
          <w:szCs w:val="20"/>
        </w:rPr>
        <w:br/>
      </w:r>
      <w:r>
        <w:rPr>
          <w:rFonts w:ascii="Verdana" w:hAnsi="Verdana"/>
          <w:sz w:val="15"/>
          <w:szCs w:val="15"/>
        </w:rPr>
        <w:t>&gt;&gt;</w:t>
      </w:r>
      <w:r>
        <w:rPr>
          <w:rFonts w:ascii="Verdana" w:hAnsi="Verdana"/>
          <w:sz w:val="20"/>
          <w:szCs w:val="20"/>
        </w:rPr>
        <w:t xml:space="preserve"> Creation of Dark Room &amp; Vision Centers at upgraded PHCs &amp; CHCs </w:t>
      </w:r>
      <w:r>
        <w:rPr>
          <w:rFonts w:ascii="Verdana" w:hAnsi="Verdana"/>
          <w:sz w:val="20"/>
          <w:szCs w:val="20"/>
        </w:rPr>
        <w:br/>
      </w:r>
      <w:r>
        <w:rPr>
          <w:rFonts w:ascii="Verdana" w:hAnsi="Verdana"/>
          <w:sz w:val="15"/>
          <w:szCs w:val="15"/>
        </w:rPr>
        <w:t>&gt;&gt;</w:t>
      </w:r>
      <w:r>
        <w:rPr>
          <w:rFonts w:ascii="Verdana" w:hAnsi="Verdana"/>
          <w:sz w:val="20"/>
          <w:szCs w:val="20"/>
        </w:rPr>
        <w:t xml:space="preserve"> </w:t>
      </w:r>
      <w:proofErr w:type="gramStart"/>
      <w:r>
        <w:rPr>
          <w:rFonts w:ascii="Verdana" w:hAnsi="Verdana"/>
          <w:sz w:val="20"/>
          <w:szCs w:val="20"/>
        </w:rPr>
        <w:t>We</w:t>
      </w:r>
      <w:proofErr w:type="gramEnd"/>
      <w:r>
        <w:rPr>
          <w:rFonts w:ascii="Verdana" w:hAnsi="Verdana"/>
          <w:sz w:val="20"/>
          <w:szCs w:val="20"/>
        </w:rPr>
        <w:t xml:space="preserve"> have already established 130 (approx.) nos. of Vision Centers in different district and all are functioning smoothly. Fund for 64 nos. of Vision Centers has already been released during the end of FY 2012-13. </w:t>
      </w:r>
      <w:r>
        <w:rPr>
          <w:rFonts w:ascii="Verdana" w:hAnsi="Verdana"/>
          <w:sz w:val="20"/>
          <w:szCs w:val="20"/>
        </w:rPr>
        <w:br/>
        <w:t xml:space="preserve">Provision of spectacles to the refractive error detected school children on free of cost to the BPL family from the fund provided to the N.P.C.B., District Health Society. </w:t>
      </w:r>
      <w:r>
        <w:rPr>
          <w:rFonts w:ascii="Verdana" w:hAnsi="Verdana"/>
          <w:sz w:val="20"/>
          <w:szCs w:val="20"/>
        </w:rPr>
        <w:br/>
      </w:r>
      <w:r>
        <w:rPr>
          <w:rFonts w:ascii="Verdana" w:hAnsi="Verdana"/>
          <w:sz w:val="20"/>
          <w:szCs w:val="20"/>
        </w:rPr>
        <w:br/>
      </w:r>
      <w:r>
        <w:rPr>
          <w:rFonts w:ascii="Verdana" w:hAnsi="Verdana"/>
          <w:b/>
          <w:bCs/>
          <w:color w:val="0088CA"/>
          <w:sz w:val="20"/>
          <w:szCs w:val="20"/>
        </w:rPr>
        <w:t>SCHOOL EYE SCREENING PERFORMANCE FROM 2010-11 to 2014-15</w:t>
      </w:r>
      <w:r>
        <w:br/>
      </w:r>
      <w:r>
        <w:rPr>
          <w:noProof/>
        </w:rPr>
        <w:drawing>
          <wp:inline distT="0" distB="0" distL="0" distR="0">
            <wp:extent cx="6362700" cy="2457450"/>
            <wp:effectExtent l="19050" t="0" r="0" b="0"/>
            <wp:docPr id="5" name="Picture 5" descr="http://dhsassam.org/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hsassam.org/images/3.jpg"/>
                    <pic:cNvPicPr>
                      <a:picLocks noChangeAspect="1" noChangeArrowheads="1"/>
                    </pic:cNvPicPr>
                  </pic:nvPicPr>
                  <pic:blipFill>
                    <a:blip r:embed="rId9"/>
                    <a:srcRect/>
                    <a:stretch>
                      <a:fillRect/>
                    </a:stretch>
                  </pic:blipFill>
                  <pic:spPr bwMode="auto">
                    <a:xfrm>
                      <a:off x="0" y="0"/>
                      <a:ext cx="6362700" cy="2457450"/>
                    </a:xfrm>
                    <a:prstGeom prst="rect">
                      <a:avLst/>
                    </a:prstGeom>
                    <a:noFill/>
                    <a:ln w="9525">
                      <a:noFill/>
                      <a:miter lim="800000"/>
                      <a:headEnd/>
                      <a:tailEnd/>
                    </a:ln>
                  </pic:spPr>
                </pic:pic>
              </a:graphicData>
            </a:graphic>
          </wp:inline>
        </w:drawing>
      </w:r>
    </w:p>
    <w:p w:rsidR="00487167" w:rsidRDefault="00487167" w:rsidP="00487167">
      <w:pPr>
        <w:pStyle w:val="NormalWeb"/>
      </w:pPr>
      <w:r>
        <w:br/>
      </w:r>
      <w:r>
        <w:rPr>
          <w:rFonts w:ascii="Verdana" w:hAnsi="Verdana"/>
          <w:b/>
          <w:bCs/>
          <w:color w:val="0088CA"/>
          <w:sz w:val="20"/>
          <w:szCs w:val="20"/>
        </w:rPr>
        <w:t xml:space="preserve">3. Strengthening Eye Health education activities by </w:t>
      </w:r>
      <w:proofErr w:type="gramStart"/>
      <w:r>
        <w:rPr>
          <w:rFonts w:ascii="Verdana" w:hAnsi="Verdana"/>
          <w:b/>
          <w:bCs/>
          <w:color w:val="0088CA"/>
          <w:sz w:val="20"/>
          <w:szCs w:val="20"/>
        </w:rPr>
        <w:t>Intensive IECACTIVITIES :</w:t>
      </w:r>
      <w:proofErr w:type="gramEnd"/>
      <w:r>
        <w:rPr>
          <w:rFonts w:ascii="Verdana" w:hAnsi="Verdana"/>
          <w:sz w:val="20"/>
          <w:szCs w:val="20"/>
        </w:rPr>
        <w:br/>
        <w:t xml:space="preserve">Cataract Surgery, Eye Donation&amp; School Eye Screening </w:t>
      </w:r>
      <w:proofErr w:type="spellStart"/>
      <w:r>
        <w:rPr>
          <w:rFonts w:ascii="Verdana" w:hAnsi="Verdana"/>
          <w:sz w:val="20"/>
          <w:szCs w:val="20"/>
        </w:rPr>
        <w:t>programme</w:t>
      </w:r>
      <w:proofErr w:type="spellEnd"/>
      <w:r>
        <w:rPr>
          <w:rFonts w:ascii="Verdana" w:hAnsi="Verdana"/>
          <w:sz w:val="20"/>
          <w:szCs w:val="20"/>
        </w:rPr>
        <w:t xml:space="preserve"> are all dependent on information, education &amp; communication activities. </w:t>
      </w:r>
      <w:r>
        <w:rPr>
          <w:rFonts w:ascii="Verdana" w:hAnsi="Verdana"/>
          <w:sz w:val="20"/>
          <w:szCs w:val="20"/>
        </w:rPr>
        <w:br/>
        <w:t xml:space="preserve">We are performing 2 major events in every year </w:t>
      </w:r>
      <w:r>
        <w:rPr>
          <w:rFonts w:ascii="Verdana" w:hAnsi="Verdana"/>
          <w:sz w:val="20"/>
          <w:szCs w:val="20"/>
        </w:rPr>
        <w:br/>
      </w:r>
      <w:r>
        <w:rPr>
          <w:rFonts w:ascii="Verdana" w:hAnsi="Verdana"/>
          <w:sz w:val="15"/>
          <w:szCs w:val="15"/>
        </w:rPr>
        <w:t>&gt;&gt;</w:t>
      </w:r>
      <w:r>
        <w:rPr>
          <w:rFonts w:ascii="Verdana" w:hAnsi="Verdana"/>
          <w:sz w:val="20"/>
          <w:szCs w:val="20"/>
        </w:rPr>
        <w:t xml:space="preserve"> National Eye Donation Fortnight from 25th August/ to 8th Sept. </w:t>
      </w:r>
      <w:r>
        <w:rPr>
          <w:rFonts w:ascii="Verdana" w:hAnsi="Verdana"/>
          <w:sz w:val="20"/>
          <w:szCs w:val="20"/>
        </w:rPr>
        <w:br/>
      </w:r>
      <w:r>
        <w:rPr>
          <w:rFonts w:ascii="Verdana" w:hAnsi="Verdana"/>
          <w:sz w:val="15"/>
          <w:szCs w:val="15"/>
        </w:rPr>
        <w:t>&gt;&gt;</w:t>
      </w:r>
      <w:r>
        <w:rPr>
          <w:rFonts w:ascii="Verdana" w:hAnsi="Verdana"/>
          <w:sz w:val="20"/>
          <w:szCs w:val="20"/>
        </w:rPr>
        <w:t xml:space="preserve"> World Sight Day - on every 2nd Thursday of October every year. </w:t>
      </w:r>
      <w:r>
        <w:rPr>
          <w:rFonts w:ascii="Verdana" w:hAnsi="Verdana"/>
          <w:sz w:val="20"/>
          <w:szCs w:val="20"/>
        </w:rPr>
        <w:br/>
        <w:t xml:space="preserve">The Common Activities under IEC are :- display of hoardings, </w:t>
      </w:r>
      <w:proofErr w:type="spellStart"/>
      <w:r>
        <w:rPr>
          <w:rFonts w:ascii="Verdana" w:hAnsi="Verdana"/>
          <w:sz w:val="20"/>
          <w:szCs w:val="20"/>
        </w:rPr>
        <w:t>postering</w:t>
      </w:r>
      <w:proofErr w:type="spellEnd"/>
      <w:r>
        <w:rPr>
          <w:rFonts w:ascii="Verdana" w:hAnsi="Verdana"/>
          <w:sz w:val="20"/>
          <w:szCs w:val="20"/>
        </w:rPr>
        <w:t xml:space="preserve">, </w:t>
      </w:r>
      <w:proofErr w:type="spellStart"/>
      <w:r>
        <w:rPr>
          <w:rFonts w:ascii="Verdana" w:hAnsi="Verdana"/>
          <w:sz w:val="20"/>
          <w:szCs w:val="20"/>
        </w:rPr>
        <w:t>bannering</w:t>
      </w:r>
      <w:proofErr w:type="spellEnd"/>
      <w:r>
        <w:rPr>
          <w:rFonts w:ascii="Verdana" w:hAnsi="Verdana"/>
          <w:sz w:val="20"/>
          <w:szCs w:val="20"/>
        </w:rPr>
        <w:t xml:space="preserve">, wall-writing, new paper advertising , TV &amp; Radio talk, printing materials, awareness meeting &amp; </w:t>
      </w:r>
      <w:proofErr w:type="spellStart"/>
      <w:r>
        <w:rPr>
          <w:rFonts w:ascii="Verdana" w:hAnsi="Verdana"/>
          <w:sz w:val="20"/>
          <w:szCs w:val="20"/>
        </w:rPr>
        <w:t>programme</w:t>
      </w:r>
      <w:proofErr w:type="spellEnd"/>
      <w:r>
        <w:rPr>
          <w:rFonts w:ascii="Verdana" w:hAnsi="Verdana"/>
          <w:sz w:val="20"/>
          <w:szCs w:val="20"/>
        </w:rPr>
        <w:t xml:space="preserve">, procession, Street Drama , Beautiful Eye Contest, organizing </w:t>
      </w:r>
      <w:proofErr w:type="spellStart"/>
      <w:r>
        <w:rPr>
          <w:rFonts w:ascii="Verdana" w:hAnsi="Verdana"/>
          <w:sz w:val="20"/>
          <w:szCs w:val="20"/>
        </w:rPr>
        <w:t>Sishu</w:t>
      </w:r>
      <w:proofErr w:type="spellEnd"/>
      <w:r>
        <w:rPr>
          <w:rFonts w:ascii="Verdana" w:hAnsi="Verdana"/>
          <w:sz w:val="20"/>
          <w:szCs w:val="20"/>
        </w:rPr>
        <w:t xml:space="preserve"> </w:t>
      </w:r>
      <w:proofErr w:type="spellStart"/>
      <w:r>
        <w:rPr>
          <w:rFonts w:ascii="Verdana" w:hAnsi="Verdana"/>
          <w:sz w:val="20"/>
          <w:szCs w:val="20"/>
        </w:rPr>
        <w:t>Jyoti</w:t>
      </w:r>
      <w:proofErr w:type="spellEnd"/>
      <w:r>
        <w:rPr>
          <w:rFonts w:ascii="Verdana" w:hAnsi="Verdana"/>
          <w:sz w:val="20"/>
          <w:szCs w:val="20"/>
        </w:rPr>
        <w:t xml:space="preserve"> </w:t>
      </w:r>
      <w:proofErr w:type="spellStart"/>
      <w:r>
        <w:rPr>
          <w:rFonts w:ascii="Verdana" w:hAnsi="Verdana"/>
          <w:sz w:val="20"/>
          <w:szCs w:val="20"/>
        </w:rPr>
        <w:t>Mela</w:t>
      </w:r>
      <w:proofErr w:type="spellEnd"/>
      <w:r>
        <w:rPr>
          <w:rFonts w:ascii="Verdana" w:hAnsi="Verdana"/>
          <w:sz w:val="20"/>
          <w:szCs w:val="20"/>
        </w:rPr>
        <w:t>, workshop on eye donation etc.</w:t>
      </w:r>
    </w:p>
    <w:p w:rsidR="00487167" w:rsidRDefault="00487167" w:rsidP="00487167">
      <w:pPr>
        <w:pStyle w:val="NormalWeb"/>
      </w:pPr>
      <w:r>
        <w:br/>
      </w:r>
      <w:r>
        <w:rPr>
          <w:rFonts w:ascii="Verdana" w:hAnsi="Verdana"/>
          <w:b/>
          <w:bCs/>
          <w:color w:val="0088CA"/>
          <w:sz w:val="20"/>
          <w:szCs w:val="20"/>
        </w:rPr>
        <w:t xml:space="preserve">4. Control of Corneal blindness including Establishment of Eye Banks </w:t>
      </w:r>
      <w:r>
        <w:rPr>
          <w:rFonts w:ascii="Verdana" w:hAnsi="Verdana"/>
          <w:b/>
          <w:bCs/>
          <w:sz w:val="20"/>
          <w:szCs w:val="20"/>
        </w:rPr>
        <w:br/>
      </w:r>
      <w:r>
        <w:rPr>
          <w:rFonts w:ascii="Verdana" w:hAnsi="Verdana"/>
          <w:sz w:val="15"/>
          <w:szCs w:val="15"/>
        </w:rPr>
        <w:t>&gt;&gt;</w:t>
      </w:r>
      <w:r>
        <w:rPr>
          <w:rFonts w:ascii="Verdana" w:hAnsi="Verdana"/>
          <w:sz w:val="20"/>
          <w:szCs w:val="20"/>
        </w:rPr>
        <w:t xml:space="preserve"> Conditions like </w:t>
      </w:r>
      <w:proofErr w:type="spellStart"/>
      <w:r>
        <w:rPr>
          <w:rFonts w:ascii="Verdana" w:hAnsi="Verdana"/>
          <w:sz w:val="20"/>
          <w:szCs w:val="20"/>
        </w:rPr>
        <w:t>Vit</w:t>
      </w:r>
      <w:proofErr w:type="spellEnd"/>
      <w:r>
        <w:rPr>
          <w:rFonts w:ascii="Verdana" w:hAnsi="Verdana"/>
          <w:sz w:val="20"/>
          <w:szCs w:val="20"/>
        </w:rPr>
        <w:t xml:space="preserve"> - "A" deficiency, Trachoma, Measles, Corneal </w:t>
      </w:r>
      <w:proofErr w:type="spellStart"/>
      <w:r>
        <w:rPr>
          <w:rFonts w:ascii="Verdana" w:hAnsi="Verdana"/>
          <w:sz w:val="20"/>
          <w:szCs w:val="20"/>
        </w:rPr>
        <w:t>ulcreation</w:t>
      </w:r>
      <w:proofErr w:type="spellEnd"/>
      <w:r>
        <w:rPr>
          <w:rFonts w:ascii="Verdana" w:hAnsi="Verdana"/>
          <w:sz w:val="20"/>
          <w:szCs w:val="20"/>
        </w:rPr>
        <w:t xml:space="preserve"> etc. can lead to </w:t>
      </w:r>
      <w:proofErr w:type="spellStart"/>
      <w:r>
        <w:rPr>
          <w:rFonts w:ascii="Verdana" w:hAnsi="Verdana"/>
          <w:sz w:val="20"/>
          <w:szCs w:val="20"/>
        </w:rPr>
        <w:t>opacification</w:t>
      </w:r>
      <w:proofErr w:type="spellEnd"/>
      <w:r>
        <w:rPr>
          <w:rFonts w:ascii="Verdana" w:hAnsi="Verdana"/>
          <w:sz w:val="20"/>
          <w:szCs w:val="20"/>
        </w:rPr>
        <w:t xml:space="preserve"> of the cornea. Corneal grafting is the only way to restore sight. We have to develop infrastructure to collect donor's eyes. </w:t>
      </w:r>
      <w:r>
        <w:rPr>
          <w:rFonts w:ascii="Verdana" w:hAnsi="Verdana"/>
          <w:sz w:val="20"/>
          <w:szCs w:val="20"/>
        </w:rPr>
        <w:br/>
      </w:r>
      <w:r>
        <w:rPr>
          <w:rFonts w:ascii="Verdana" w:hAnsi="Verdana"/>
          <w:sz w:val="15"/>
          <w:szCs w:val="15"/>
        </w:rPr>
        <w:t>&gt;&gt;</w:t>
      </w:r>
      <w:r>
        <w:rPr>
          <w:rFonts w:ascii="Verdana" w:hAnsi="Verdana"/>
          <w:sz w:val="20"/>
          <w:szCs w:val="20"/>
        </w:rPr>
        <w:t xml:space="preserve"> For this purpose the NPCB ,State Health Society Assam, supports the establishment of following of Eye Banks &amp; Eye Donation Centers at:</w:t>
      </w:r>
      <w:r>
        <w:rPr>
          <w:rFonts w:ascii="Verdana" w:hAnsi="Verdana"/>
          <w:sz w:val="20"/>
          <w:szCs w:val="20"/>
        </w:rPr>
        <w:br/>
      </w:r>
      <w:r>
        <w:rPr>
          <w:rFonts w:ascii="Verdana" w:hAnsi="Verdana"/>
          <w:color w:val="0088CA"/>
          <w:sz w:val="20"/>
          <w:szCs w:val="20"/>
        </w:rPr>
        <w:t>Eye Banks :</w:t>
      </w:r>
      <w:r>
        <w:rPr>
          <w:rFonts w:ascii="Verdana" w:hAnsi="Verdana"/>
          <w:sz w:val="20"/>
          <w:szCs w:val="20"/>
        </w:rPr>
        <w:br/>
        <w:t xml:space="preserve">1. Regional Institute of Ophthalmology, Guwahati.( Govt. Sector) </w:t>
      </w:r>
      <w:r>
        <w:rPr>
          <w:rFonts w:ascii="Verdana" w:hAnsi="Verdana"/>
          <w:sz w:val="20"/>
          <w:szCs w:val="20"/>
        </w:rPr>
        <w:br/>
        <w:t xml:space="preserve">2. Assam Medical College, </w:t>
      </w:r>
      <w:proofErr w:type="spellStart"/>
      <w:r>
        <w:rPr>
          <w:rFonts w:ascii="Verdana" w:hAnsi="Verdana"/>
          <w:sz w:val="20"/>
          <w:szCs w:val="20"/>
        </w:rPr>
        <w:t>Dibrugarh</w:t>
      </w:r>
      <w:proofErr w:type="spellEnd"/>
      <w:r>
        <w:rPr>
          <w:rFonts w:ascii="Verdana" w:hAnsi="Verdana"/>
          <w:sz w:val="20"/>
          <w:szCs w:val="20"/>
        </w:rPr>
        <w:t xml:space="preserve"> (Govt. Sector</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lastRenderedPageBreak/>
        <w:t xml:space="preserve">3. </w:t>
      </w:r>
      <w:proofErr w:type="spellStart"/>
      <w:proofErr w:type="gramStart"/>
      <w:r>
        <w:rPr>
          <w:rFonts w:ascii="Verdana" w:hAnsi="Verdana"/>
          <w:sz w:val="20"/>
          <w:szCs w:val="20"/>
        </w:rPr>
        <w:t>Silchar</w:t>
      </w:r>
      <w:proofErr w:type="spellEnd"/>
      <w:r>
        <w:rPr>
          <w:rFonts w:ascii="Verdana" w:hAnsi="Verdana"/>
          <w:sz w:val="20"/>
          <w:szCs w:val="20"/>
        </w:rPr>
        <w:t xml:space="preserve"> Medical College, </w:t>
      </w:r>
      <w:proofErr w:type="spellStart"/>
      <w:r>
        <w:rPr>
          <w:rFonts w:ascii="Verdana" w:hAnsi="Verdana"/>
          <w:sz w:val="20"/>
          <w:szCs w:val="20"/>
        </w:rPr>
        <w:t>Silchar</w:t>
      </w:r>
      <w:proofErr w:type="spellEnd"/>
      <w:r>
        <w:rPr>
          <w:rFonts w:ascii="Verdana" w:hAnsi="Verdana"/>
          <w:sz w:val="20"/>
          <w:szCs w:val="20"/>
        </w:rPr>
        <w:t>.</w:t>
      </w:r>
      <w:proofErr w:type="gramEnd"/>
      <w:r>
        <w:rPr>
          <w:rFonts w:ascii="Verdana" w:hAnsi="Verdana"/>
          <w:sz w:val="20"/>
          <w:szCs w:val="20"/>
        </w:rPr>
        <w:t xml:space="preserve"> (Govt. Sector)</w:t>
      </w:r>
      <w:r>
        <w:rPr>
          <w:rFonts w:ascii="Verdana" w:hAnsi="Verdana"/>
          <w:sz w:val="20"/>
          <w:szCs w:val="20"/>
        </w:rPr>
        <w:br/>
        <w:t xml:space="preserve">4. Sri </w:t>
      </w:r>
      <w:proofErr w:type="spellStart"/>
      <w:r>
        <w:rPr>
          <w:rFonts w:ascii="Verdana" w:hAnsi="Verdana"/>
          <w:sz w:val="20"/>
          <w:szCs w:val="20"/>
        </w:rPr>
        <w:t>Sankardev</w:t>
      </w:r>
      <w:proofErr w:type="spellEnd"/>
      <w:r>
        <w:rPr>
          <w:rFonts w:ascii="Verdana" w:hAnsi="Verdana"/>
          <w:sz w:val="20"/>
          <w:szCs w:val="20"/>
        </w:rPr>
        <w:t xml:space="preserve"> </w:t>
      </w:r>
      <w:proofErr w:type="spellStart"/>
      <w:r>
        <w:rPr>
          <w:rFonts w:ascii="Verdana" w:hAnsi="Verdana"/>
          <w:sz w:val="20"/>
          <w:szCs w:val="20"/>
        </w:rPr>
        <w:t>Nethralaya</w:t>
      </w:r>
      <w:proofErr w:type="spellEnd"/>
      <w:r>
        <w:rPr>
          <w:rFonts w:ascii="Verdana" w:hAnsi="Verdana"/>
          <w:sz w:val="20"/>
          <w:szCs w:val="20"/>
        </w:rPr>
        <w:t>, Guwahati</w:t>
      </w:r>
      <w:proofErr w:type="gramStart"/>
      <w:r>
        <w:rPr>
          <w:rFonts w:ascii="Verdana" w:hAnsi="Verdana"/>
          <w:sz w:val="20"/>
          <w:szCs w:val="20"/>
        </w:rPr>
        <w:t>.(</w:t>
      </w:r>
      <w:proofErr w:type="gramEnd"/>
      <w:r>
        <w:rPr>
          <w:rFonts w:ascii="Verdana" w:hAnsi="Verdana"/>
          <w:sz w:val="20"/>
          <w:szCs w:val="20"/>
        </w:rPr>
        <w:t xml:space="preserve">NGO Sector) </w:t>
      </w:r>
      <w:r>
        <w:rPr>
          <w:rFonts w:ascii="Verdana" w:hAnsi="Verdana"/>
          <w:sz w:val="20"/>
          <w:szCs w:val="20"/>
        </w:rPr>
        <w:br/>
        <w:t xml:space="preserve">5. </w:t>
      </w:r>
      <w:proofErr w:type="spellStart"/>
      <w:r>
        <w:rPr>
          <w:rFonts w:ascii="Verdana" w:hAnsi="Verdana"/>
          <w:sz w:val="20"/>
          <w:szCs w:val="20"/>
        </w:rPr>
        <w:t>Jeuti</w:t>
      </w:r>
      <w:proofErr w:type="spellEnd"/>
      <w:r>
        <w:rPr>
          <w:rFonts w:ascii="Verdana" w:hAnsi="Verdana"/>
          <w:sz w:val="20"/>
          <w:szCs w:val="20"/>
        </w:rPr>
        <w:t xml:space="preserve"> Eye Bank, </w:t>
      </w:r>
      <w:proofErr w:type="spellStart"/>
      <w:r>
        <w:rPr>
          <w:rFonts w:ascii="Verdana" w:hAnsi="Verdana"/>
          <w:sz w:val="20"/>
          <w:szCs w:val="20"/>
        </w:rPr>
        <w:t>Jorhat</w:t>
      </w:r>
      <w:proofErr w:type="spellEnd"/>
      <w:r>
        <w:rPr>
          <w:rFonts w:ascii="Verdana" w:hAnsi="Verdana"/>
          <w:sz w:val="20"/>
          <w:szCs w:val="20"/>
        </w:rPr>
        <w:t xml:space="preserve"> </w:t>
      </w:r>
      <w:proofErr w:type="gramStart"/>
      <w:r>
        <w:rPr>
          <w:rFonts w:ascii="Verdana" w:hAnsi="Verdana"/>
          <w:sz w:val="20"/>
          <w:szCs w:val="20"/>
        </w:rPr>
        <w:t>( NGO</w:t>
      </w:r>
      <w:proofErr w:type="gramEnd"/>
      <w:r>
        <w:rPr>
          <w:rFonts w:ascii="Verdana" w:hAnsi="Verdana"/>
          <w:sz w:val="20"/>
          <w:szCs w:val="20"/>
        </w:rPr>
        <w:t xml:space="preserve"> Sector ) </w:t>
      </w:r>
      <w:r>
        <w:rPr>
          <w:rFonts w:ascii="Verdana" w:hAnsi="Verdana"/>
          <w:sz w:val="20"/>
          <w:szCs w:val="20"/>
        </w:rPr>
        <w:br/>
      </w:r>
      <w:r>
        <w:rPr>
          <w:rFonts w:ascii="Verdana" w:hAnsi="Verdana"/>
          <w:color w:val="0088CA"/>
          <w:sz w:val="20"/>
          <w:szCs w:val="20"/>
        </w:rPr>
        <w:t>Eye Donation Centers :</w:t>
      </w:r>
      <w:r>
        <w:rPr>
          <w:rFonts w:ascii="Verdana" w:hAnsi="Verdana"/>
          <w:sz w:val="20"/>
          <w:szCs w:val="20"/>
        </w:rPr>
        <w:br/>
        <w:t xml:space="preserve">1. </w:t>
      </w:r>
      <w:proofErr w:type="spellStart"/>
      <w:r>
        <w:rPr>
          <w:rFonts w:ascii="Verdana" w:hAnsi="Verdana"/>
          <w:sz w:val="20"/>
          <w:szCs w:val="20"/>
        </w:rPr>
        <w:t>Netrajyoti</w:t>
      </w:r>
      <w:proofErr w:type="spellEnd"/>
      <w:r>
        <w:rPr>
          <w:rFonts w:ascii="Verdana" w:hAnsi="Verdana"/>
          <w:sz w:val="20"/>
          <w:szCs w:val="20"/>
        </w:rPr>
        <w:t xml:space="preserve"> Eye Donation Centre. </w:t>
      </w:r>
      <w:proofErr w:type="gramStart"/>
      <w:r>
        <w:rPr>
          <w:rFonts w:ascii="Verdana" w:hAnsi="Verdana"/>
          <w:sz w:val="20"/>
          <w:szCs w:val="20"/>
        </w:rPr>
        <w:t>.(</w:t>
      </w:r>
      <w:proofErr w:type="gramEnd"/>
      <w:r>
        <w:rPr>
          <w:rFonts w:ascii="Verdana" w:hAnsi="Verdana"/>
          <w:sz w:val="20"/>
          <w:szCs w:val="20"/>
        </w:rPr>
        <w:t>NGO Sector)</w:t>
      </w:r>
      <w:r>
        <w:rPr>
          <w:rFonts w:ascii="Verdana" w:hAnsi="Verdana"/>
          <w:sz w:val="20"/>
          <w:szCs w:val="20"/>
        </w:rPr>
        <w:br/>
        <w:t xml:space="preserve">2. </w:t>
      </w:r>
      <w:proofErr w:type="gramStart"/>
      <w:r>
        <w:rPr>
          <w:rFonts w:ascii="Verdana" w:hAnsi="Verdana"/>
          <w:sz w:val="20"/>
          <w:szCs w:val="20"/>
        </w:rPr>
        <w:t>Lions Eye Hospital, Guwahati.</w:t>
      </w:r>
      <w:proofErr w:type="gramEnd"/>
      <w:r>
        <w:rPr>
          <w:rFonts w:ascii="Verdana" w:hAnsi="Verdana"/>
          <w:sz w:val="20"/>
          <w:szCs w:val="20"/>
        </w:rPr>
        <w:t xml:space="preserve"> </w:t>
      </w:r>
      <w:proofErr w:type="gramStart"/>
      <w:r>
        <w:rPr>
          <w:rFonts w:ascii="Verdana" w:hAnsi="Verdana"/>
          <w:sz w:val="20"/>
          <w:szCs w:val="20"/>
        </w:rPr>
        <w:t>.(</w:t>
      </w:r>
      <w:proofErr w:type="gramEnd"/>
      <w:r>
        <w:rPr>
          <w:rFonts w:ascii="Verdana" w:hAnsi="Verdana"/>
          <w:sz w:val="20"/>
          <w:szCs w:val="20"/>
        </w:rPr>
        <w:t>NGO Sector)</w:t>
      </w:r>
      <w:r>
        <w:rPr>
          <w:rFonts w:ascii="Verdana" w:hAnsi="Verdana"/>
          <w:sz w:val="20"/>
          <w:szCs w:val="20"/>
        </w:rPr>
        <w:br/>
        <w:t xml:space="preserve">3. </w:t>
      </w:r>
      <w:proofErr w:type="spellStart"/>
      <w:r>
        <w:rPr>
          <w:rFonts w:ascii="Verdana" w:hAnsi="Verdana"/>
          <w:sz w:val="20"/>
          <w:szCs w:val="20"/>
        </w:rPr>
        <w:t>Nalbari</w:t>
      </w:r>
      <w:proofErr w:type="spellEnd"/>
      <w:r>
        <w:rPr>
          <w:rFonts w:ascii="Verdana" w:hAnsi="Verdana"/>
          <w:sz w:val="20"/>
          <w:szCs w:val="20"/>
        </w:rPr>
        <w:t xml:space="preserve"> Eye Hospital Eye Donation </w:t>
      </w:r>
      <w:proofErr w:type="gramStart"/>
      <w:r>
        <w:rPr>
          <w:rFonts w:ascii="Verdana" w:hAnsi="Verdana"/>
          <w:sz w:val="20"/>
          <w:szCs w:val="20"/>
        </w:rPr>
        <w:t>Centre .(</w:t>
      </w:r>
      <w:proofErr w:type="gramEnd"/>
      <w:r>
        <w:rPr>
          <w:rFonts w:ascii="Verdana" w:hAnsi="Verdana"/>
          <w:sz w:val="20"/>
          <w:szCs w:val="20"/>
        </w:rPr>
        <w:t>NGO Sector)</w:t>
      </w:r>
      <w:r>
        <w:rPr>
          <w:rFonts w:ascii="Verdana" w:hAnsi="Verdana"/>
          <w:sz w:val="20"/>
          <w:szCs w:val="20"/>
        </w:rPr>
        <w:br/>
        <w:t xml:space="preserve">4. </w:t>
      </w:r>
      <w:proofErr w:type="spellStart"/>
      <w:r>
        <w:rPr>
          <w:rFonts w:ascii="Verdana" w:hAnsi="Verdana"/>
          <w:sz w:val="20"/>
          <w:szCs w:val="20"/>
        </w:rPr>
        <w:t>Rangia</w:t>
      </w:r>
      <w:proofErr w:type="spellEnd"/>
      <w:r>
        <w:rPr>
          <w:rFonts w:ascii="Verdana" w:hAnsi="Verdana"/>
          <w:sz w:val="20"/>
          <w:szCs w:val="20"/>
        </w:rPr>
        <w:t xml:space="preserve"> FRU (Govt. Sector)</w:t>
      </w:r>
    </w:p>
    <w:p w:rsidR="00487167" w:rsidRDefault="00487167" w:rsidP="00487167">
      <w:pPr>
        <w:pStyle w:val="NormalWeb"/>
      </w:pPr>
      <w:r>
        <w:rPr>
          <w:rFonts w:ascii="Verdana" w:hAnsi="Verdana"/>
          <w:b/>
          <w:bCs/>
          <w:sz w:val="20"/>
          <w:szCs w:val="20"/>
        </w:rPr>
        <w:br/>
      </w:r>
      <w:r>
        <w:rPr>
          <w:rFonts w:ascii="Verdana" w:hAnsi="Verdana"/>
          <w:b/>
          <w:bCs/>
          <w:color w:val="0088CA"/>
          <w:sz w:val="20"/>
          <w:szCs w:val="20"/>
        </w:rPr>
        <w:t>EYE BANKING PERFORMANCE DURING 2011-12 to 2014-15 (</w:t>
      </w:r>
      <w:proofErr w:type="spellStart"/>
      <w:r>
        <w:rPr>
          <w:rFonts w:ascii="Verdana" w:hAnsi="Verdana"/>
          <w:b/>
          <w:bCs/>
          <w:color w:val="0088CA"/>
          <w:sz w:val="20"/>
          <w:szCs w:val="20"/>
        </w:rPr>
        <w:t>upto</w:t>
      </w:r>
      <w:proofErr w:type="spellEnd"/>
      <w:r>
        <w:rPr>
          <w:rFonts w:ascii="Verdana" w:hAnsi="Verdana"/>
          <w:b/>
          <w:bCs/>
          <w:color w:val="0088CA"/>
          <w:sz w:val="20"/>
          <w:szCs w:val="20"/>
        </w:rPr>
        <w:t xml:space="preserve"> July/14)</w:t>
      </w:r>
      <w:r>
        <w:rPr>
          <w:b/>
          <w:bCs/>
        </w:rPr>
        <w:br/>
      </w:r>
      <w:r>
        <w:rPr>
          <w:b/>
          <w:bCs/>
          <w:noProof/>
        </w:rPr>
        <w:drawing>
          <wp:inline distT="0" distB="0" distL="0" distR="0">
            <wp:extent cx="6000750" cy="2781300"/>
            <wp:effectExtent l="19050" t="0" r="0" b="0"/>
            <wp:docPr id="6" name="Picture 6" descr="http://dhsassam.org/imag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hsassam.org/images/7.jpg"/>
                    <pic:cNvPicPr>
                      <a:picLocks noChangeAspect="1" noChangeArrowheads="1"/>
                    </pic:cNvPicPr>
                  </pic:nvPicPr>
                  <pic:blipFill>
                    <a:blip r:embed="rId10"/>
                    <a:srcRect/>
                    <a:stretch>
                      <a:fillRect/>
                    </a:stretch>
                  </pic:blipFill>
                  <pic:spPr bwMode="auto">
                    <a:xfrm>
                      <a:off x="0" y="0"/>
                      <a:ext cx="6000750" cy="2781300"/>
                    </a:xfrm>
                    <a:prstGeom prst="rect">
                      <a:avLst/>
                    </a:prstGeom>
                    <a:noFill/>
                    <a:ln w="9525">
                      <a:noFill/>
                      <a:miter lim="800000"/>
                      <a:headEnd/>
                      <a:tailEnd/>
                    </a:ln>
                  </pic:spPr>
                </pic:pic>
              </a:graphicData>
            </a:graphic>
          </wp:inline>
        </w:drawing>
      </w:r>
    </w:p>
    <w:p w:rsidR="00487167" w:rsidRDefault="00487167"/>
    <w:p w:rsidR="002C16DA" w:rsidRDefault="002C16DA"/>
    <w:tbl>
      <w:tblPr>
        <w:tblW w:w="5000" w:type="pct"/>
        <w:jc w:val="center"/>
        <w:tblCellSpacing w:w="0" w:type="dxa"/>
        <w:tblCellMar>
          <w:left w:w="0" w:type="dxa"/>
          <w:right w:w="0" w:type="dxa"/>
        </w:tblCellMar>
        <w:tblLook w:val="04A0"/>
      </w:tblPr>
      <w:tblGrid>
        <w:gridCol w:w="2071"/>
        <w:gridCol w:w="1674"/>
        <w:gridCol w:w="1752"/>
        <w:gridCol w:w="1871"/>
        <w:gridCol w:w="1992"/>
      </w:tblGrid>
      <w:tr w:rsidR="002C16DA" w:rsidTr="002C16DA">
        <w:trPr>
          <w:trHeight w:val="4320"/>
          <w:tblCellSpacing w:w="0" w:type="dxa"/>
          <w:jc w:val="center"/>
        </w:trPr>
        <w:tc>
          <w:tcPr>
            <w:tcW w:w="0" w:type="auto"/>
            <w:gridSpan w:val="4"/>
            <w:hideMark/>
          </w:tcPr>
          <w:p w:rsidR="002C16DA" w:rsidRDefault="002C16DA">
            <w:pPr>
              <w:pStyle w:val="NormalWeb"/>
            </w:pPr>
            <w:r>
              <w:rPr>
                <w:noProof/>
              </w:rPr>
              <w:drawing>
                <wp:inline distT="0" distB="0" distL="0" distR="0">
                  <wp:extent cx="3810000" cy="323850"/>
                  <wp:effectExtent l="19050" t="0" r="0" b="0"/>
                  <wp:docPr id="10" name="Picture 10" descr="http://dhsassam.org/images/banner_citi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hsassam.org/images/banner_citizen.jpg"/>
                          <pic:cNvPicPr>
                            <a:picLocks noChangeAspect="1" noChangeArrowheads="1"/>
                          </pic:cNvPicPr>
                        </pic:nvPicPr>
                        <pic:blipFill>
                          <a:blip r:embed="rId11"/>
                          <a:srcRect/>
                          <a:stretch>
                            <a:fillRect/>
                          </a:stretch>
                        </pic:blipFill>
                        <pic:spPr bwMode="auto">
                          <a:xfrm>
                            <a:off x="0" y="0"/>
                            <a:ext cx="3810000" cy="32385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368"/>
              <w:gridCol w:w="7000"/>
            </w:tblGrid>
            <w:tr w:rsidR="002C16DA">
              <w:trPr>
                <w:trHeight w:val="465"/>
                <w:tblCellSpacing w:w="0" w:type="dxa"/>
              </w:trPr>
              <w:tc>
                <w:tcPr>
                  <w:tcW w:w="250" w:type="pct"/>
                  <w:vAlign w:val="center"/>
                  <w:hideMark/>
                </w:tcPr>
                <w:p w:rsidR="002C16DA" w:rsidRDefault="002C16DA">
                  <w:pPr>
                    <w:rPr>
                      <w:sz w:val="24"/>
                      <w:szCs w:val="24"/>
                    </w:rPr>
                  </w:pPr>
                  <w:r>
                    <w:t> </w:t>
                  </w:r>
                </w:p>
              </w:tc>
              <w:tc>
                <w:tcPr>
                  <w:tcW w:w="4750" w:type="pct"/>
                  <w:vAlign w:val="center"/>
                  <w:hideMark/>
                </w:tcPr>
                <w:p w:rsidR="002C16DA" w:rsidRDefault="002C16DA">
                  <w:pPr>
                    <w:pStyle w:val="NormalWeb"/>
                  </w:pPr>
                  <w:r>
                    <w:t>(Services delivered by the Department to citizens)</w:t>
                  </w:r>
                </w:p>
                <w:p w:rsidR="002C16DA" w:rsidRDefault="002C16DA">
                  <w:pPr>
                    <w:pStyle w:val="NormalWeb"/>
                  </w:pPr>
                  <w:r>
                    <w:br/>
                    <w:t>• Free Medicines/surgical items/Pacemaker/Heart valves</w:t>
                  </w:r>
                </w:p>
                <w:p w:rsidR="002C16DA" w:rsidRDefault="002C16DA">
                  <w:pPr>
                    <w:pStyle w:val="NormalWeb"/>
                  </w:pPr>
                  <w:r>
                    <w:br/>
                    <w:t>• Financial Assistance to patients suffering from life threatening diseases such as cancer etc.</w:t>
                  </w:r>
                </w:p>
                <w:p w:rsidR="002C16DA" w:rsidRDefault="002C16DA">
                  <w:pPr>
                    <w:pStyle w:val="NormalWeb"/>
                  </w:pPr>
                  <w:r>
                    <w:br/>
                    <w:t>• Free treatment of congenital heart disease of children.</w:t>
                  </w:r>
                </w:p>
                <w:p w:rsidR="002C16DA" w:rsidRDefault="002C16DA">
                  <w:pPr>
                    <w:pStyle w:val="NormalWeb"/>
                  </w:pPr>
                  <w:r>
                    <w:br/>
                  </w:r>
                  <w:r>
                    <w:lastRenderedPageBreak/>
                    <w:t>• Operation smile - free surgery for children suffering from cleft lip.</w:t>
                  </w:r>
                </w:p>
                <w:p w:rsidR="002C16DA" w:rsidRDefault="002C16DA">
                  <w:pPr>
                    <w:pStyle w:val="NormalWeb"/>
                  </w:pPr>
                  <w:r>
                    <w:br/>
                    <w:t xml:space="preserve">• Special </w:t>
                  </w:r>
                  <w:proofErr w:type="spellStart"/>
                  <w:r>
                    <w:t>programme</w:t>
                  </w:r>
                  <w:proofErr w:type="spellEnd"/>
                  <w:r>
                    <w:t xml:space="preserve"> for mother and children - </w:t>
                  </w:r>
                  <w:proofErr w:type="spellStart"/>
                  <w:r>
                    <w:t>majoni</w:t>
                  </w:r>
                  <w:proofErr w:type="spellEnd"/>
                  <w:r>
                    <w:t xml:space="preserve">, </w:t>
                  </w:r>
                  <w:proofErr w:type="spellStart"/>
                  <w:r>
                    <w:t>mamoni</w:t>
                  </w:r>
                  <w:proofErr w:type="spellEnd"/>
                  <w:r>
                    <w:t xml:space="preserve">, </w:t>
                  </w:r>
                  <w:proofErr w:type="spellStart"/>
                  <w:r>
                    <w:t>morom</w:t>
                  </w:r>
                  <w:proofErr w:type="spellEnd"/>
                  <w:r>
                    <w:t xml:space="preserve"> etc. by NHM Assam</w:t>
                  </w:r>
                </w:p>
                <w:p w:rsidR="002C16DA" w:rsidRDefault="002C16DA">
                  <w:pPr>
                    <w:pStyle w:val="NormalWeb"/>
                  </w:pPr>
                  <w:r>
                    <w:br/>
                    <w:t>• Boat Clinic/Mobile Medical unit</w:t>
                  </w:r>
                </w:p>
                <w:p w:rsidR="002C16DA" w:rsidRDefault="002C16DA">
                  <w:pPr>
                    <w:pStyle w:val="NormalWeb"/>
                  </w:pPr>
                  <w:r>
                    <w:br/>
                    <w:t>• Free Ambulance service- 108, 102</w:t>
                  </w:r>
                </w:p>
                <w:p w:rsidR="002C16DA" w:rsidRDefault="002C16DA">
                  <w:pPr>
                    <w:pStyle w:val="NormalWeb"/>
                  </w:pPr>
                  <w:r>
                    <w:br/>
                    <w:t xml:space="preserve">• National </w:t>
                  </w:r>
                  <w:proofErr w:type="spellStart"/>
                  <w:r>
                    <w:t>Programme</w:t>
                  </w:r>
                  <w:proofErr w:type="spellEnd"/>
                  <w:r>
                    <w:t xml:space="preserve"> for Control of Blindness</w:t>
                  </w:r>
                  <w:r>
                    <w:br/>
                    <w:t>a. Free spectacles distribution to school children.</w:t>
                  </w:r>
                  <w:r>
                    <w:br/>
                    <w:t xml:space="preserve">b. Free spectacles to old person </w:t>
                  </w:r>
                  <w:proofErr w:type="gramStart"/>
                  <w:r>
                    <w:t>( near</w:t>
                  </w:r>
                  <w:proofErr w:type="gramEnd"/>
                  <w:r>
                    <w:t xml:space="preserve"> vision)</w:t>
                  </w:r>
                  <w:r>
                    <w:br/>
                    <w:t>c. Eye banking ( cornea collection &amp; transplantation)</w:t>
                  </w:r>
                  <w:r>
                    <w:br/>
                    <w:t xml:space="preserve">d. Cataract surgery &amp; free eye camp. </w:t>
                  </w:r>
                </w:p>
                <w:p w:rsidR="002C16DA" w:rsidRDefault="002C16DA">
                  <w:pPr>
                    <w:pStyle w:val="NormalWeb"/>
                  </w:pPr>
                  <w:r>
                    <w:t> </w:t>
                  </w:r>
                </w:p>
                <w:p w:rsidR="002C16DA" w:rsidRDefault="002C16DA">
                  <w:pPr>
                    <w:pStyle w:val="NormalWeb"/>
                  </w:pPr>
                  <w:r>
                    <w:t xml:space="preserve">• National Vector Borne Disease Control </w:t>
                  </w:r>
                  <w:proofErr w:type="spellStart"/>
                  <w:r>
                    <w:t>Programme</w:t>
                  </w:r>
                  <w:proofErr w:type="spellEnd"/>
                  <w:r>
                    <w:t xml:space="preserve"> </w:t>
                  </w:r>
                  <w:r>
                    <w:br/>
                    <w:t>a. Free distribution of insecticide treated mosquito bed nets.</w:t>
                  </w:r>
                  <w:r>
                    <w:br/>
                    <w:t>b. DDT Spraying/Fogging</w:t>
                  </w:r>
                  <w:r>
                    <w:br/>
                    <w:t>c. Rapid Diagnostic kits.</w:t>
                  </w:r>
                </w:p>
                <w:p w:rsidR="002C16DA" w:rsidRDefault="002C16DA">
                  <w:pPr>
                    <w:pStyle w:val="NormalWeb"/>
                  </w:pPr>
                  <w:r>
                    <w:t> </w:t>
                  </w:r>
                </w:p>
                <w:p w:rsidR="002C16DA" w:rsidRDefault="002C16DA">
                  <w:pPr>
                    <w:pStyle w:val="NormalWeb"/>
                  </w:pPr>
                  <w:r>
                    <w:t xml:space="preserve">• National </w:t>
                  </w:r>
                  <w:proofErr w:type="spellStart"/>
                  <w:r>
                    <w:t>Programme</w:t>
                  </w:r>
                  <w:proofErr w:type="spellEnd"/>
                  <w:r>
                    <w:t xml:space="preserve"> for prevention and Control of Deafness (NPPCD). </w:t>
                  </w:r>
                  <w:r>
                    <w:br/>
                    <w:t>a. Free distribution of hearing aids.</w:t>
                  </w:r>
                </w:p>
                <w:p w:rsidR="002C16DA" w:rsidRDefault="002C16DA">
                  <w:pPr>
                    <w:pStyle w:val="NormalWeb"/>
                  </w:pPr>
                  <w:r>
                    <w:t> </w:t>
                  </w:r>
                </w:p>
                <w:p w:rsidR="002C16DA" w:rsidRDefault="002C16DA">
                  <w:pPr>
                    <w:pStyle w:val="NormalWeb"/>
                  </w:pPr>
                  <w:r>
                    <w:t xml:space="preserve">• National </w:t>
                  </w:r>
                  <w:proofErr w:type="spellStart"/>
                  <w:r>
                    <w:t>Programme</w:t>
                  </w:r>
                  <w:proofErr w:type="spellEnd"/>
                  <w:r>
                    <w:t xml:space="preserve"> for prevention &amp; Control of </w:t>
                  </w:r>
                  <w:proofErr w:type="spellStart"/>
                  <w:r>
                    <w:t>Flurosis</w:t>
                  </w:r>
                  <w:proofErr w:type="spellEnd"/>
                  <w:r>
                    <w:t xml:space="preserve"> (NPPCF).</w:t>
                  </w:r>
                  <w:r>
                    <w:br/>
                    <w:t>a. Micro-nutrient supplementation</w:t>
                  </w:r>
                  <w:r>
                    <w:br/>
                    <w:t>b. Provide mobility aids (wheel chair etc)</w:t>
                  </w:r>
                  <w:r>
                    <w:br/>
                    <w:t>c. Medical checkup</w:t>
                  </w:r>
                </w:p>
                <w:p w:rsidR="002C16DA" w:rsidRDefault="002C16DA">
                  <w:pPr>
                    <w:pStyle w:val="NormalWeb"/>
                  </w:pPr>
                  <w:r>
                    <w:t> </w:t>
                  </w:r>
                </w:p>
                <w:p w:rsidR="002C16DA" w:rsidRDefault="002C16DA">
                  <w:pPr>
                    <w:pStyle w:val="NormalWeb"/>
                  </w:pPr>
                  <w:r>
                    <w:t xml:space="preserve">• National Iodine Deficiency Disorder Control </w:t>
                  </w:r>
                  <w:proofErr w:type="spellStart"/>
                  <w:r>
                    <w:t>Programme</w:t>
                  </w:r>
                  <w:proofErr w:type="spellEnd"/>
                  <w:r>
                    <w:t xml:space="preserve"> (NIDDCP).</w:t>
                  </w:r>
                  <w:r>
                    <w:br/>
                    <w:t>a. Medical checkup by clinical and bio-chemical methods.</w:t>
                  </w:r>
                </w:p>
                <w:p w:rsidR="002C16DA" w:rsidRDefault="002C16DA">
                  <w:pPr>
                    <w:pStyle w:val="NormalWeb"/>
                  </w:pPr>
                  <w:r>
                    <w:br/>
                  </w:r>
                  <w:r>
                    <w:lastRenderedPageBreak/>
                    <w:t xml:space="preserve">• National Tobacco Control </w:t>
                  </w:r>
                  <w:proofErr w:type="spellStart"/>
                  <w:r>
                    <w:t>Programme</w:t>
                  </w:r>
                  <w:proofErr w:type="spellEnd"/>
                  <w:r>
                    <w:t xml:space="preserve"> (NTCP).</w:t>
                  </w:r>
                </w:p>
                <w:p w:rsidR="002C16DA" w:rsidRDefault="002C16DA">
                  <w:pPr>
                    <w:pStyle w:val="NormalWeb"/>
                  </w:pPr>
                  <w:r>
                    <w:t>a. Tobacco cessation services by counseling and pharmacological treatment.</w:t>
                  </w:r>
                  <w:r>
                    <w:br/>
                    <w:t xml:space="preserve">b. Protecting population by implementing the Tobacco Control Act. </w:t>
                  </w:r>
                </w:p>
                <w:p w:rsidR="002C16DA" w:rsidRDefault="002C16DA">
                  <w:pPr>
                    <w:pStyle w:val="NormalWeb"/>
                  </w:pPr>
                  <w:r>
                    <w:t> </w:t>
                  </w:r>
                </w:p>
                <w:p w:rsidR="002C16DA" w:rsidRDefault="002C16DA">
                  <w:pPr>
                    <w:pStyle w:val="NormalWeb"/>
                  </w:pPr>
                  <w:r>
                    <w:t>• Registrar of Birth &amp; Death</w:t>
                  </w:r>
                </w:p>
                <w:p w:rsidR="002C16DA" w:rsidRDefault="002C16DA">
                  <w:pPr>
                    <w:pStyle w:val="NormalWeb"/>
                  </w:pPr>
                  <w:r>
                    <w:t>• Birth &amp; Death certificates ( online also started)</w:t>
                  </w:r>
                </w:p>
                <w:p w:rsidR="002C16DA" w:rsidRDefault="002C16DA">
                  <w:pPr>
                    <w:pStyle w:val="NormalWeb"/>
                  </w:pPr>
                  <w:r>
                    <w:t xml:space="preserve">• National Leprosy Eradication </w:t>
                  </w:r>
                  <w:proofErr w:type="spellStart"/>
                  <w:r>
                    <w:t>Programme</w:t>
                  </w:r>
                  <w:proofErr w:type="spellEnd"/>
                  <w:r>
                    <w:t xml:space="preserve"> (NLEP). </w:t>
                  </w:r>
                </w:p>
                <w:p w:rsidR="002C16DA" w:rsidRDefault="002C16DA">
                  <w:pPr>
                    <w:pStyle w:val="NormalWeb"/>
                  </w:pPr>
                  <w:r>
                    <w:t>• Free re- constructive surgery to deformity cases and financial assistance to the patients.</w:t>
                  </w:r>
                  <w:r>
                    <w:br/>
                    <w:t xml:space="preserve">• National Mental Health </w:t>
                  </w:r>
                  <w:proofErr w:type="spellStart"/>
                  <w:r>
                    <w:t>Programme</w:t>
                  </w:r>
                  <w:proofErr w:type="spellEnd"/>
                  <w:r>
                    <w:t>.</w:t>
                  </w:r>
                  <w:r>
                    <w:br/>
                    <w:t>• Free medicines</w:t>
                  </w:r>
                  <w:r>
                    <w:br/>
                    <w:t>• Medical checkup</w:t>
                  </w:r>
                  <w:r>
                    <w:br/>
                    <w:t>• Counseling</w:t>
                  </w:r>
                </w:p>
              </w:tc>
            </w:tr>
            <w:tr w:rsidR="002C16DA">
              <w:trPr>
                <w:trHeight w:val="3165"/>
                <w:tblCellSpacing w:w="0" w:type="dxa"/>
              </w:trPr>
              <w:tc>
                <w:tcPr>
                  <w:tcW w:w="0" w:type="auto"/>
                  <w:gridSpan w:val="2"/>
                  <w:vAlign w:val="center"/>
                  <w:hideMark/>
                </w:tcPr>
                <w:p w:rsidR="002C16DA" w:rsidRDefault="002C16DA">
                  <w:pPr>
                    <w:rPr>
                      <w:sz w:val="24"/>
                      <w:szCs w:val="24"/>
                    </w:rPr>
                  </w:pPr>
                  <w:r>
                    <w:lastRenderedPageBreak/>
                    <w:t> </w:t>
                  </w:r>
                </w:p>
              </w:tc>
            </w:tr>
          </w:tbl>
          <w:p w:rsidR="002C16DA" w:rsidRDefault="002C16DA">
            <w:pPr>
              <w:rPr>
                <w:sz w:val="24"/>
                <w:szCs w:val="24"/>
              </w:rPr>
            </w:pPr>
          </w:p>
        </w:tc>
        <w:tc>
          <w:tcPr>
            <w:tcW w:w="1250" w:type="pct"/>
            <w:hideMark/>
          </w:tcPr>
          <w:p w:rsidR="002C16DA" w:rsidRDefault="002C16DA"/>
          <w:p w:rsidR="007D2485" w:rsidRDefault="002C16DA">
            <w:pPr>
              <w:pStyle w:val="NormalWeb"/>
              <w:rPr>
                <w:noProof/>
              </w:rPr>
            </w:pPr>
            <w:r>
              <w:br/>
            </w:r>
          </w:p>
          <w:p w:rsidR="002C16DA" w:rsidRDefault="002C16DA">
            <w:pPr>
              <w:pStyle w:val="NormalWeb"/>
            </w:pPr>
            <w:r>
              <w:br/>
            </w:r>
            <w:r>
              <w:br/>
            </w:r>
            <w:r>
              <w:br/>
            </w:r>
          </w:p>
          <w:p w:rsidR="002C16DA" w:rsidRDefault="002C16DA">
            <w:pPr>
              <w:pStyle w:val="NormalWeb"/>
            </w:pPr>
          </w:p>
          <w:p w:rsidR="002C16DA" w:rsidRDefault="002C16DA">
            <w:pPr>
              <w:pStyle w:val="NormalWeb"/>
            </w:pPr>
            <w:r>
              <w:br/>
            </w:r>
            <w:r>
              <w:br/>
            </w:r>
          </w:p>
          <w:p w:rsidR="002C16DA" w:rsidRDefault="002C16DA">
            <w:pPr>
              <w:spacing w:after="240"/>
              <w:rPr>
                <w:sz w:val="24"/>
                <w:szCs w:val="24"/>
              </w:rPr>
            </w:pPr>
          </w:p>
        </w:tc>
      </w:tr>
      <w:tr w:rsidR="002C16DA" w:rsidTr="002C16DA">
        <w:trPr>
          <w:trHeight w:val="30"/>
          <w:tblCellSpacing w:w="0" w:type="dxa"/>
          <w:jc w:val="center"/>
        </w:trPr>
        <w:tc>
          <w:tcPr>
            <w:tcW w:w="0" w:type="auto"/>
            <w:gridSpan w:val="5"/>
            <w:vAlign w:val="center"/>
            <w:hideMark/>
          </w:tcPr>
          <w:p w:rsidR="002C16DA" w:rsidRDefault="002C16DA">
            <w:pPr>
              <w:rPr>
                <w:sz w:val="4"/>
                <w:szCs w:val="24"/>
              </w:rPr>
            </w:pPr>
          </w:p>
        </w:tc>
      </w:tr>
      <w:tr w:rsidR="002C16DA" w:rsidTr="002C16DA">
        <w:trPr>
          <w:tblCellSpacing w:w="0" w:type="dxa"/>
          <w:jc w:val="center"/>
        </w:trPr>
        <w:tc>
          <w:tcPr>
            <w:tcW w:w="0" w:type="auto"/>
            <w:gridSpan w:val="2"/>
            <w:shd w:val="clear" w:color="auto" w:fill="414141"/>
            <w:vAlign w:val="center"/>
            <w:hideMark/>
          </w:tcPr>
          <w:p w:rsidR="002C16DA" w:rsidRDefault="002C16DA">
            <w:pPr>
              <w:rPr>
                <w:sz w:val="24"/>
                <w:szCs w:val="24"/>
              </w:rPr>
            </w:pPr>
            <w:r>
              <w:t> </w:t>
            </w:r>
          </w:p>
        </w:tc>
        <w:tc>
          <w:tcPr>
            <w:tcW w:w="1100" w:type="pct"/>
            <w:shd w:val="clear" w:color="auto" w:fill="414141"/>
            <w:vAlign w:val="center"/>
            <w:hideMark/>
          </w:tcPr>
          <w:p w:rsidR="002C16DA" w:rsidRDefault="002C16DA">
            <w:pPr>
              <w:rPr>
                <w:sz w:val="24"/>
                <w:szCs w:val="24"/>
              </w:rPr>
            </w:pPr>
            <w:r>
              <w:t> </w:t>
            </w:r>
          </w:p>
        </w:tc>
        <w:tc>
          <w:tcPr>
            <w:tcW w:w="0" w:type="auto"/>
            <w:gridSpan w:val="2"/>
            <w:shd w:val="clear" w:color="auto" w:fill="414141"/>
            <w:vAlign w:val="center"/>
            <w:hideMark/>
          </w:tcPr>
          <w:p w:rsidR="002C16DA" w:rsidRDefault="002C16DA">
            <w:pPr>
              <w:rPr>
                <w:sz w:val="24"/>
                <w:szCs w:val="24"/>
              </w:rPr>
            </w:pPr>
            <w:r>
              <w:t> </w:t>
            </w:r>
          </w:p>
        </w:tc>
      </w:tr>
      <w:tr w:rsidR="002C16DA" w:rsidTr="002C16DA">
        <w:trPr>
          <w:trHeight w:val="3240"/>
          <w:tblCellSpacing w:w="0" w:type="dxa"/>
          <w:jc w:val="center"/>
        </w:trPr>
        <w:tc>
          <w:tcPr>
            <w:tcW w:w="1300" w:type="pct"/>
            <w:shd w:val="clear" w:color="auto" w:fill="414141"/>
            <w:hideMark/>
          </w:tcPr>
          <w:p w:rsidR="002C16DA" w:rsidRDefault="002C16DA">
            <w:pPr>
              <w:pStyle w:val="NormalWeb"/>
            </w:pPr>
          </w:p>
        </w:tc>
        <w:tc>
          <w:tcPr>
            <w:tcW w:w="1050" w:type="pct"/>
            <w:shd w:val="clear" w:color="auto" w:fill="414141"/>
            <w:hideMark/>
          </w:tcPr>
          <w:p w:rsidR="002C16DA" w:rsidRDefault="002C16DA">
            <w:pPr>
              <w:pStyle w:val="NormalWeb"/>
            </w:pPr>
          </w:p>
        </w:tc>
        <w:tc>
          <w:tcPr>
            <w:tcW w:w="0" w:type="auto"/>
            <w:vAlign w:val="center"/>
            <w:hideMark/>
          </w:tcPr>
          <w:p w:rsidR="002C16DA" w:rsidRDefault="002C16DA">
            <w:pPr>
              <w:rPr>
                <w:sz w:val="20"/>
                <w:szCs w:val="20"/>
              </w:rPr>
            </w:pPr>
          </w:p>
        </w:tc>
        <w:tc>
          <w:tcPr>
            <w:tcW w:w="0" w:type="auto"/>
            <w:vAlign w:val="center"/>
            <w:hideMark/>
          </w:tcPr>
          <w:p w:rsidR="002C16DA" w:rsidRDefault="002C16DA">
            <w:pPr>
              <w:rPr>
                <w:sz w:val="20"/>
                <w:szCs w:val="20"/>
              </w:rPr>
            </w:pPr>
          </w:p>
        </w:tc>
        <w:tc>
          <w:tcPr>
            <w:tcW w:w="0" w:type="auto"/>
            <w:vAlign w:val="center"/>
            <w:hideMark/>
          </w:tcPr>
          <w:p w:rsidR="002C16DA" w:rsidRDefault="002C16DA">
            <w:pPr>
              <w:rPr>
                <w:sz w:val="20"/>
                <w:szCs w:val="20"/>
              </w:rPr>
            </w:pPr>
          </w:p>
        </w:tc>
      </w:tr>
    </w:tbl>
    <w:p w:rsidR="002C16DA" w:rsidRDefault="002C16DA"/>
    <w:sectPr w:rsidR="002C16DA" w:rsidSect="007C5A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BAD"/>
    <w:rsid w:val="000D7311"/>
    <w:rsid w:val="00242C48"/>
    <w:rsid w:val="002C16DA"/>
    <w:rsid w:val="00487167"/>
    <w:rsid w:val="004A3DA2"/>
    <w:rsid w:val="005F2810"/>
    <w:rsid w:val="006A5D3A"/>
    <w:rsid w:val="006B49F5"/>
    <w:rsid w:val="0075214F"/>
    <w:rsid w:val="007C5AE8"/>
    <w:rsid w:val="007D2485"/>
    <w:rsid w:val="00F96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14F"/>
    <w:rPr>
      <w:color w:val="0000FF"/>
      <w:u w:val="single"/>
    </w:rPr>
  </w:style>
  <w:style w:type="paragraph" w:styleId="NormalWeb">
    <w:name w:val="Normal (Web)"/>
    <w:basedOn w:val="Normal"/>
    <w:uiPriority w:val="99"/>
    <w:unhideWhenUsed/>
    <w:rsid w:val="007521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3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D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80735">
      <w:bodyDiv w:val="1"/>
      <w:marLeft w:val="0"/>
      <w:marRight w:val="0"/>
      <w:marTop w:val="0"/>
      <w:marBottom w:val="0"/>
      <w:divBdr>
        <w:top w:val="none" w:sz="0" w:space="0" w:color="auto"/>
        <w:left w:val="none" w:sz="0" w:space="0" w:color="auto"/>
        <w:bottom w:val="none" w:sz="0" w:space="0" w:color="auto"/>
        <w:right w:val="none" w:sz="0" w:space="0" w:color="auto"/>
      </w:divBdr>
    </w:div>
    <w:div w:id="106975367">
      <w:bodyDiv w:val="1"/>
      <w:marLeft w:val="0"/>
      <w:marRight w:val="0"/>
      <w:marTop w:val="0"/>
      <w:marBottom w:val="0"/>
      <w:divBdr>
        <w:top w:val="none" w:sz="0" w:space="0" w:color="auto"/>
        <w:left w:val="none" w:sz="0" w:space="0" w:color="auto"/>
        <w:bottom w:val="none" w:sz="0" w:space="0" w:color="auto"/>
        <w:right w:val="none" w:sz="0" w:space="0" w:color="auto"/>
      </w:divBdr>
    </w:div>
    <w:div w:id="364715800">
      <w:bodyDiv w:val="1"/>
      <w:marLeft w:val="0"/>
      <w:marRight w:val="0"/>
      <w:marTop w:val="0"/>
      <w:marBottom w:val="0"/>
      <w:divBdr>
        <w:top w:val="none" w:sz="0" w:space="0" w:color="auto"/>
        <w:left w:val="none" w:sz="0" w:space="0" w:color="auto"/>
        <w:bottom w:val="none" w:sz="0" w:space="0" w:color="auto"/>
        <w:right w:val="none" w:sz="0" w:space="0" w:color="auto"/>
      </w:divBdr>
      <w:divsChild>
        <w:div w:id="621808328">
          <w:marLeft w:val="0"/>
          <w:marRight w:val="0"/>
          <w:marTop w:val="0"/>
          <w:marBottom w:val="0"/>
          <w:divBdr>
            <w:top w:val="none" w:sz="0" w:space="0" w:color="auto"/>
            <w:left w:val="none" w:sz="0" w:space="0" w:color="auto"/>
            <w:bottom w:val="none" w:sz="0" w:space="0" w:color="auto"/>
            <w:right w:val="none" w:sz="0" w:space="0" w:color="auto"/>
          </w:divBdr>
        </w:div>
      </w:divsChild>
    </w:div>
    <w:div w:id="482770773">
      <w:bodyDiv w:val="1"/>
      <w:marLeft w:val="0"/>
      <w:marRight w:val="0"/>
      <w:marTop w:val="0"/>
      <w:marBottom w:val="0"/>
      <w:divBdr>
        <w:top w:val="none" w:sz="0" w:space="0" w:color="auto"/>
        <w:left w:val="none" w:sz="0" w:space="0" w:color="auto"/>
        <w:bottom w:val="none" w:sz="0" w:space="0" w:color="auto"/>
        <w:right w:val="none" w:sz="0" w:space="0" w:color="auto"/>
      </w:divBdr>
    </w:div>
    <w:div w:id="845752503">
      <w:bodyDiv w:val="1"/>
      <w:marLeft w:val="0"/>
      <w:marRight w:val="0"/>
      <w:marTop w:val="0"/>
      <w:marBottom w:val="0"/>
      <w:divBdr>
        <w:top w:val="none" w:sz="0" w:space="0" w:color="auto"/>
        <w:left w:val="none" w:sz="0" w:space="0" w:color="auto"/>
        <w:bottom w:val="none" w:sz="0" w:space="0" w:color="auto"/>
        <w:right w:val="none" w:sz="0" w:space="0" w:color="auto"/>
      </w:divBdr>
      <w:divsChild>
        <w:div w:id="634215482">
          <w:marLeft w:val="0"/>
          <w:marRight w:val="0"/>
          <w:marTop w:val="0"/>
          <w:marBottom w:val="0"/>
          <w:divBdr>
            <w:top w:val="none" w:sz="0" w:space="0" w:color="auto"/>
            <w:left w:val="none" w:sz="0" w:space="0" w:color="auto"/>
            <w:bottom w:val="none" w:sz="0" w:space="0" w:color="auto"/>
            <w:right w:val="none" w:sz="0" w:space="0" w:color="auto"/>
          </w:divBdr>
        </w:div>
      </w:divsChild>
    </w:div>
    <w:div w:id="929586023">
      <w:bodyDiv w:val="1"/>
      <w:marLeft w:val="0"/>
      <w:marRight w:val="0"/>
      <w:marTop w:val="0"/>
      <w:marBottom w:val="0"/>
      <w:divBdr>
        <w:top w:val="none" w:sz="0" w:space="0" w:color="auto"/>
        <w:left w:val="none" w:sz="0" w:space="0" w:color="auto"/>
        <w:bottom w:val="none" w:sz="0" w:space="0" w:color="auto"/>
        <w:right w:val="none" w:sz="0" w:space="0" w:color="auto"/>
      </w:divBdr>
      <w:divsChild>
        <w:div w:id="1470318428">
          <w:marLeft w:val="0"/>
          <w:marRight w:val="0"/>
          <w:marTop w:val="0"/>
          <w:marBottom w:val="0"/>
          <w:divBdr>
            <w:top w:val="none" w:sz="0" w:space="0" w:color="auto"/>
            <w:left w:val="none" w:sz="0" w:space="0" w:color="auto"/>
            <w:bottom w:val="none" w:sz="0" w:space="0" w:color="auto"/>
            <w:right w:val="none" w:sz="0" w:space="0" w:color="auto"/>
          </w:divBdr>
        </w:div>
        <w:div w:id="1036663354">
          <w:marLeft w:val="0"/>
          <w:marRight w:val="0"/>
          <w:marTop w:val="0"/>
          <w:marBottom w:val="0"/>
          <w:divBdr>
            <w:top w:val="none" w:sz="0" w:space="0" w:color="auto"/>
            <w:left w:val="none" w:sz="0" w:space="0" w:color="auto"/>
            <w:bottom w:val="none" w:sz="0" w:space="0" w:color="auto"/>
            <w:right w:val="none" w:sz="0" w:space="0" w:color="auto"/>
          </w:divBdr>
        </w:div>
        <w:div w:id="1430926245">
          <w:marLeft w:val="0"/>
          <w:marRight w:val="0"/>
          <w:marTop w:val="0"/>
          <w:marBottom w:val="0"/>
          <w:divBdr>
            <w:top w:val="none" w:sz="0" w:space="0" w:color="auto"/>
            <w:left w:val="none" w:sz="0" w:space="0" w:color="auto"/>
            <w:bottom w:val="none" w:sz="0" w:space="0" w:color="auto"/>
            <w:right w:val="none" w:sz="0" w:space="0" w:color="auto"/>
          </w:divBdr>
        </w:div>
        <w:div w:id="1216161033">
          <w:marLeft w:val="0"/>
          <w:marRight w:val="0"/>
          <w:marTop w:val="0"/>
          <w:marBottom w:val="0"/>
          <w:divBdr>
            <w:top w:val="none" w:sz="0" w:space="0" w:color="auto"/>
            <w:left w:val="none" w:sz="0" w:space="0" w:color="auto"/>
            <w:bottom w:val="none" w:sz="0" w:space="0" w:color="auto"/>
            <w:right w:val="none" w:sz="0" w:space="0" w:color="auto"/>
          </w:divBdr>
        </w:div>
        <w:div w:id="1311789187">
          <w:marLeft w:val="0"/>
          <w:marRight w:val="0"/>
          <w:marTop w:val="0"/>
          <w:marBottom w:val="0"/>
          <w:divBdr>
            <w:top w:val="none" w:sz="0" w:space="0" w:color="auto"/>
            <w:left w:val="none" w:sz="0" w:space="0" w:color="auto"/>
            <w:bottom w:val="none" w:sz="0" w:space="0" w:color="auto"/>
            <w:right w:val="none" w:sz="0" w:space="0" w:color="auto"/>
          </w:divBdr>
        </w:div>
        <w:div w:id="1454055156">
          <w:marLeft w:val="0"/>
          <w:marRight w:val="0"/>
          <w:marTop w:val="0"/>
          <w:marBottom w:val="0"/>
          <w:divBdr>
            <w:top w:val="none" w:sz="0" w:space="0" w:color="auto"/>
            <w:left w:val="none" w:sz="0" w:space="0" w:color="auto"/>
            <w:bottom w:val="none" w:sz="0" w:space="0" w:color="auto"/>
            <w:right w:val="none" w:sz="0" w:space="0" w:color="auto"/>
          </w:divBdr>
        </w:div>
        <w:div w:id="2063358252">
          <w:marLeft w:val="0"/>
          <w:marRight w:val="0"/>
          <w:marTop w:val="0"/>
          <w:marBottom w:val="0"/>
          <w:divBdr>
            <w:top w:val="none" w:sz="0" w:space="0" w:color="auto"/>
            <w:left w:val="none" w:sz="0" w:space="0" w:color="auto"/>
            <w:bottom w:val="none" w:sz="0" w:space="0" w:color="auto"/>
            <w:right w:val="none" w:sz="0" w:space="0" w:color="auto"/>
          </w:divBdr>
        </w:div>
        <w:div w:id="53167850">
          <w:marLeft w:val="0"/>
          <w:marRight w:val="0"/>
          <w:marTop w:val="0"/>
          <w:marBottom w:val="0"/>
          <w:divBdr>
            <w:top w:val="none" w:sz="0" w:space="0" w:color="auto"/>
            <w:left w:val="none" w:sz="0" w:space="0" w:color="auto"/>
            <w:bottom w:val="none" w:sz="0" w:space="0" w:color="auto"/>
            <w:right w:val="none" w:sz="0" w:space="0" w:color="auto"/>
          </w:divBdr>
        </w:div>
        <w:div w:id="512765079">
          <w:marLeft w:val="0"/>
          <w:marRight w:val="0"/>
          <w:marTop w:val="0"/>
          <w:marBottom w:val="0"/>
          <w:divBdr>
            <w:top w:val="none" w:sz="0" w:space="0" w:color="auto"/>
            <w:left w:val="none" w:sz="0" w:space="0" w:color="auto"/>
            <w:bottom w:val="none" w:sz="0" w:space="0" w:color="auto"/>
            <w:right w:val="none" w:sz="0" w:space="0" w:color="auto"/>
          </w:divBdr>
        </w:div>
        <w:div w:id="831870033">
          <w:marLeft w:val="0"/>
          <w:marRight w:val="0"/>
          <w:marTop w:val="0"/>
          <w:marBottom w:val="0"/>
          <w:divBdr>
            <w:top w:val="none" w:sz="0" w:space="0" w:color="auto"/>
            <w:left w:val="none" w:sz="0" w:space="0" w:color="auto"/>
            <w:bottom w:val="none" w:sz="0" w:space="0" w:color="auto"/>
            <w:right w:val="none" w:sz="0" w:space="0" w:color="auto"/>
          </w:divBdr>
        </w:div>
        <w:div w:id="1139955559">
          <w:marLeft w:val="0"/>
          <w:marRight w:val="0"/>
          <w:marTop w:val="0"/>
          <w:marBottom w:val="0"/>
          <w:divBdr>
            <w:top w:val="none" w:sz="0" w:space="0" w:color="auto"/>
            <w:left w:val="none" w:sz="0" w:space="0" w:color="auto"/>
            <w:bottom w:val="none" w:sz="0" w:space="0" w:color="auto"/>
            <w:right w:val="none" w:sz="0" w:space="0" w:color="auto"/>
          </w:divBdr>
        </w:div>
        <w:div w:id="634531240">
          <w:marLeft w:val="0"/>
          <w:marRight w:val="0"/>
          <w:marTop w:val="0"/>
          <w:marBottom w:val="0"/>
          <w:divBdr>
            <w:top w:val="none" w:sz="0" w:space="0" w:color="auto"/>
            <w:left w:val="none" w:sz="0" w:space="0" w:color="auto"/>
            <w:bottom w:val="none" w:sz="0" w:space="0" w:color="auto"/>
            <w:right w:val="none" w:sz="0" w:space="0" w:color="auto"/>
          </w:divBdr>
        </w:div>
        <w:div w:id="580406589">
          <w:marLeft w:val="0"/>
          <w:marRight w:val="0"/>
          <w:marTop w:val="0"/>
          <w:marBottom w:val="0"/>
          <w:divBdr>
            <w:top w:val="none" w:sz="0" w:space="0" w:color="auto"/>
            <w:left w:val="none" w:sz="0" w:space="0" w:color="auto"/>
            <w:bottom w:val="none" w:sz="0" w:space="0" w:color="auto"/>
            <w:right w:val="none" w:sz="0" w:space="0" w:color="auto"/>
          </w:divBdr>
        </w:div>
        <w:div w:id="1113090258">
          <w:marLeft w:val="0"/>
          <w:marRight w:val="0"/>
          <w:marTop w:val="0"/>
          <w:marBottom w:val="0"/>
          <w:divBdr>
            <w:top w:val="none" w:sz="0" w:space="0" w:color="auto"/>
            <w:left w:val="none" w:sz="0" w:space="0" w:color="auto"/>
            <w:bottom w:val="none" w:sz="0" w:space="0" w:color="auto"/>
            <w:right w:val="none" w:sz="0" w:space="0" w:color="auto"/>
          </w:divBdr>
        </w:div>
        <w:div w:id="1465004435">
          <w:marLeft w:val="0"/>
          <w:marRight w:val="0"/>
          <w:marTop w:val="0"/>
          <w:marBottom w:val="0"/>
          <w:divBdr>
            <w:top w:val="none" w:sz="0" w:space="0" w:color="auto"/>
            <w:left w:val="none" w:sz="0" w:space="0" w:color="auto"/>
            <w:bottom w:val="none" w:sz="0" w:space="0" w:color="auto"/>
            <w:right w:val="none" w:sz="0" w:space="0" w:color="auto"/>
          </w:divBdr>
        </w:div>
        <w:div w:id="2062483457">
          <w:marLeft w:val="0"/>
          <w:marRight w:val="0"/>
          <w:marTop w:val="0"/>
          <w:marBottom w:val="0"/>
          <w:divBdr>
            <w:top w:val="none" w:sz="0" w:space="0" w:color="auto"/>
            <w:left w:val="none" w:sz="0" w:space="0" w:color="auto"/>
            <w:bottom w:val="none" w:sz="0" w:space="0" w:color="auto"/>
            <w:right w:val="none" w:sz="0" w:space="0" w:color="auto"/>
          </w:divBdr>
        </w:div>
        <w:div w:id="815876112">
          <w:marLeft w:val="0"/>
          <w:marRight w:val="0"/>
          <w:marTop w:val="0"/>
          <w:marBottom w:val="0"/>
          <w:divBdr>
            <w:top w:val="none" w:sz="0" w:space="0" w:color="auto"/>
            <w:left w:val="none" w:sz="0" w:space="0" w:color="auto"/>
            <w:bottom w:val="none" w:sz="0" w:space="0" w:color="auto"/>
            <w:right w:val="none" w:sz="0" w:space="0" w:color="auto"/>
          </w:divBdr>
        </w:div>
        <w:div w:id="802311454">
          <w:marLeft w:val="0"/>
          <w:marRight w:val="0"/>
          <w:marTop w:val="0"/>
          <w:marBottom w:val="0"/>
          <w:divBdr>
            <w:top w:val="none" w:sz="0" w:space="0" w:color="auto"/>
            <w:left w:val="none" w:sz="0" w:space="0" w:color="auto"/>
            <w:bottom w:val="none" w:sz="0" w:space="0" w:color="auto"/>
            <w:right w:val="none" w:sz="0" w:space="0" w:color="auto"/>
          </w:divBdr>
        </w:div>
        <w:div w:id="234629887">
          <w:marLeft w:val="0"/>
          <w:marRight w:val="0"/>
          <w:marTop w:val="0"/>
          <w:marBottom w:val="0"/>
          <w:divBdr>
            <w:top w:val="none" w:sz="0" w:space="0" w:color="auto"/>
            <w:left w:val="none" w:sz="0" w:space="0" w:color="auto"/>
            <w:bottom w:val="none" w:sz="0" w:space="0" w:color="auto"/>
            <w:right w:val="none" w:sz="0" w:space="0" w:color="auto"/>
          </w:divBdr>
        </w:div>
        <w:div w:id="478419567">
          <w:marLeft w:val="0"/>
          <w:marRight w:val="0"/>
          <w:marTop w:val="0"/>
          <w:marBottom w:val="0"/>
          <w:divBdr>
            <w:top w:val="none" w:sz="0" w:space="0" w:color="auto"/>
            <w:left w:val="none" w:sz="0" w:space="0" w:color="auto"/>
            <w:bottom w:val="none" w:sz="0" w:space="0" w:color="auto"/>
            <w:right w:val="none" w:sz="0" w:space="0" w:color="auto"/>
          </w:divBdr>
        </w:div>
        <w:div w:id="697777442">
          <w:marLeft w:val="0"/>
          <w:marRight w:val="0"/>
          <w:marTop w:val="0"/>
          <w:marBottom w:val="0"/>
          <w:divBdr>
            <w:top w:val="none" w:sz="0" w:space="0" w:color="auto"/>
            <w:left w:val="none" w:sz="0" w:space="0" w:color="auto"/>
            <w:bottom w:val="none" w:sz="0" w:space="0" w:color="auto"/>
            <w:right w:val="none" w:sz="0" w:space="0" w:color="auto"/>
          </w:divBdr>
        </w:div>
        <w:div w:id="1416391975">
          <w:marLeft w:val="0"/>
          <w:marRight w:val="0"/>
          <w:marTop w:val="0"/>
          <w:marBottom w:val="0"/>
          <w:divBdr>
            <w:top w:val="none" w:sz="0" w:space="0" w:color="auto"/>
            <w:left w:val="none" w:sz="0" w:space="0" w:color="auto"/>
            <w:bottom w:val="none" w:sz="0" w:space="0" w:color="auto"/>
            <w:right w:val="none" w:sz="0" w:space="0" w:color="auto"/>
          </w:divBdr>
        </w:div>
        <w:div w:id="483354163">
          <w:marLeft w:val="0"/>
          <w:marRight w:val="0"/>
          <w:marTop w:val="0"/>
          <w:marBottom w:val="0"/>
          <w:divBdr>
            <w:top w:val="none" w:sz="0" w:space="0" w:color="auto"/>
            <w:left w:val="none" w:sz="0" w:space="0" w:color="auto"/>
            <w:bottom w:val="none" w:sz="0" w:space="0" w:color="auto"/>
            <w:right w:val="none" w:sz="0" w:space="0" w:color="auto"/>
          </w:divBdr>
        </w:div>
        <w:div w:id="1233007142">
          <w:marLeft w:val="0"/>
          <w:marRight w:val="0"/>
          <w:marTop w:val="0"/>
          <w:marBottom w:val="0"/>
          <w:divBdr>
            <w:top w:val="none" w:sz="0" w:space="0" w:color="auto"/>
            <w:left w:val="none" w:sz="0" w:space="0" w:color="auto"/>
            <w:bottom w:val="none" w:sz="0" w:space="0" w:color="auto"/>
            <w:right w:val="none" w:sz="0" w:space="0" w:color="auto"/>
          </w:divBdr>
        </w:div>
        <w:div w:id="1804041077">
          <w:marLeft w:val="0"/>
          <w:marRight w:val="0"/>
          <w:marTop w:val="0"/>
          <w:marBottom w:val="0"/>
          <w:divBdr>
            <w:top w:val="none" w:sz="0" w:space="0" w:color="auto"/>
            <w:left w:val="none" w:sz="0" w:space="0" w:color="auto"/>
            <w:bottom w:val="none" w:sz="0" w:space="0" w:color="auto"/>
            <w:right w:val="none" w:sz="0" w:space="0" w:color="auto"/>
          </w:divBdr>
        </w:div>
        <w:div w:id="1680081629">
          <w:marLeft w:val="0"/>
          <w:marRight w:val="0"/>
          <w:marTop w:val="0"/>
          <w:marBottom w:val="0"/>
          <w:divBdr>
            <w:top w:val="none" w:sz="0" w:space="0" w:color="auto"/>
            <w:left w:val="none" w:sz="0" w:space="0" w:color="auto"/>
            <w:bottom w:val="none" w:sz="0" w:space="0" w:color="auto"/>
            <w:right w:val="none" w:sz="0" w:space="0" w:color="auto"/>
          </w:divBdr>
        </w:div>
        <w:div w:id="1503616798">
          <w:marLeft w:val="0"/>
          <w:marRight w:val="0"/>
          <w:marTop w:val="0"/>
          <w:marBottom w:val="0"/>
          <w:divBdr>
            <w:top w:val="none" w:sz="0" w:space="0" w:color="auto"/>
            <w:left w:val="none" w:sz="0" w:space="0" w:color="auto"/>
            <w:bottom w:val="none" w:sz="0" w:space="0" w:color="auto"/>
            <w:right w:val="none" w:sz="0" w:space="0" w:color="auto"/>
          </w:divBdr>
        </w:div>
        <w:div w:id="477068613">
          <w:marLeft w:val="0"/>
          <w:marRight w:val="0"/>
          <w:marTop w:val="0"/>
          <w:marBottom w:val="0"/>
          <w:divBdr>
            <w:top w:val="none" w:sz="0" w:space="0" w:color="auto"/>
            <w:left w:val="none" w:sz="0" w:space="0" w:color="auto"/>
            <w:bottom w:val="none" w:sz="0" w:space="0" w:color="auto"/>
            <w:right w:val="none" w:sz="0" w:space="0" w:color="auto"/>
          </w:divBdr>
        </w:div>
        <w:div w:id="1721200487">
          <w:marLeft w:val="0"/>
          <w:marRight w:val="0"/>
          <w:marTop w:val="0"/>
          <w:marBottom w:val="0"/>
          <w:divBdr>
            <w:top w:val="none" w:sz="0" w:space="0" w:color="auto"/>
            <w:left w:val="none" w:sz="0" w:space="0" w:color="auto"/>
            <w:bottom w:val="none" w:sz="0" w:space="0" w:color="auto"/>
            <w:right w:val="none" w:sz="0" w:space="0" w:color="auto"/>
          </w:divBdr>
        </w:div>
        <w:div w:id="1682587286">
          <w:marLeft w:val="0"/>
          <w:marRight w:val="0"/>
          <w:marTop w:val="0"/>
          <w:marBottom w:val="0"/>
          <w:divBdr>
            <w:top w:val="none" w:sz="0" w:space="0" w:color="auto"/>
            <w:left w:val="none" w:sz="0" w:space="0" w:color="auto"/>
            <w:bottom w:val="none" w:sz="0" w:space="0" w:color="auto"/>
            <w:right w:val="none" w:sz="0" w:space="0" w:color="auto"/>
          </w:divBdr>
        </w:div>
        <w:div w:id="527569714">
          <w:marLeft w:val="0"/>
          <w:marRight w:val="0"/>
          <w:marTop w:val="0"/>
          <w:marBottom w:val="0"/>
          <w:divBdr>
            <w:top w:val="none" w:sz="0" w:space="0" w:color="auto"/>
            <w:left w:val="none" w:sz="0" w:space="0" w:color="auto"/>
            <w:bottom w:val="none" w:sz="0" w:space="0" w:color="auto"/>
            <w:right w:val="none" w:sz="0" w:space="0" w:color="auto"/>
          </w:divBdr>
        </w:div>
        <w:div w:id="29961085">
          <w:marLeft w:val="0"/>
          <w:marRight w:val="0"/>
          <w:marTop w:val="0"/>
          <w:marBottom w:val="0"/>
          <w:divBdr>
            <w:top w:val="none" w:sz="0" w:space="0" w:color="auto"/>
            <w:left w:val="none" w:sz="0" w:space="0" w:color="auto"/>
            <w:bottom w:val="none" w:sz="0" w:space="0" w:color="auto"/>
            <w:right w:val="none" w:sz="0" w:space="0" w:color="auto"/>
          </w:divBdr>
        </w:div>
        <w:div w:id="1789856068">
          <w:marLeft w:val="0"/>
          <w:marRight w:val="0"/>
          <w:marTop w:val="0"/>
          <w:marBottom w:val="0"/>
          <w:divBdr>
            <w:top w:val="none" w:sz="0" w:space="0" w:color="auto"/>
            <w:left w:val="none" w:sz="0" w:space="0" w:color="auto"/>
            <w:bottom w:val="none" w:sz="0" w:space="0" w:color="auto"/>
            <w:right w:val="none" w:sz="0" w:space="0" w:color="auto"/>
          </w:divBdr>
        </w:div>
        <w:div w:id="326372601">
          <w:marLeft w:val="0"/>
          <w:marRight w:val="0"/>
          <w:marTop w:val="0"/>
          <w:marBottom w:val="0"/>
          <w:divBdr>
            <w:top w:val="none" w:sz="0" w:space="0" w:color="auto"/>
            <w:left w:val="none" w:sz="0" w:space="0" w:color="auto"/>
            <w:bottom w:val="none" w:sz="0" w:space="0" w:color="auto"/>
            <w:right w:val="none" w:sz="0" w:space="0" w:color="auto"/>
          </w:divBdr>
        </w:div>
        <w:div w:id="952131474">
          <w:marLeft w:val="0"/>
          <w:marRight w:val="0"/>
          <w:marTop w:val="0"/>
          <w:marBottom w:val="0"/>
          <w:divBdr>
            <w:top w:val="none" w:sz="0" w:space="0" w:color="auto"/>
            <w:left w:val="none" w:sz="0" w:space="0" w:color="auto"/>
            <w:bottom w:val="none" w:sz="0" w:space="0" w:color="auto"/>
            <w:right w:val="none" w:sz="0" w:space="0" w:color="auto"/>
          </w:divBdr>
        </w:div>
        <w:div w:id="2086410993">
          <w:marLeft w:val="0"/>
          <w:marRight w:val="0"/>
          <w:marTop w:val="0"/>
          <w:marBottom w:val="0"/>
          <w:divBdr>
            <w:top w:val="none" w:sz="0" w:space="0" w:color="auto"/>
            <w:left w:val="none" w:sz="0" w:space="0" w:color="auto"/>
            <w:bottom w:val="none" w:sz="0" w:space="0" w:color="auto"/>
            <w:right w:val="none" w:sz="0" w:space="0" w:color="auto"/>
          </w:divBdr>
        </w:div>
        <w:div w:id="825975485">
          <w:marLeft w:val="0"/>
          <w:marRight w:val="0"/>
          <w:marTop w:val="0"/>
          <w:marBottom w:val="0"/>
          <w:divBdr>
            <w:top w:val="none" w:sz="0" w:space="0" w:color="auto"/>
            <w:left w:val="none" w:sz="0" w:space="0" w:color="auto"/>
            <w:bottom w:val="none" w:sz="0" w:space="0" w:color="auto"/>
            <w:right w:val="none" w:sz="0" w:space="0" w:color="auto"/>
          </w:divBdr>
        </w:div>
        <w:div w:id="459303301">
          <w:marLeft w:val="0"/>
          <w:marRight w:val="0"/>
          <w:marTop w:val="0"/>
          <w:marBottom w:val="0"/>
          <w:divBdr>
            <w:top w:val="none" w:sz="0" w:space="0" w:color="auto"/>
            <w:left w:val="none" w:sz="0" w:space="0" w:color="auto"/>
            <w:bottom w:val="none" w:sz="0" w:space="0" w:color="auto"/>
            <w:right w:val="none" w:sz="0" w:space="0" w:color="auto"/>
          </w:divBdr>
        </w:div>
        <w:div w:id="723866319">
          <w:marLeft w:val="0"/>
          <w:marRight w:val="0"/>
          <w:marTop w:val="0"/>
          <w:marBottom w:val="0"/>
          <w:divBdr>
            <w:top w:val="none" w:sz="0" w:space="0" w:color="auto"/>
            <w:left w:val="none" w:sz="0" w:space="0" w:color="auto"/>
            <w:bottom w:val="none" w:sz="0" w:space="0" w:color="auto"/>
            <w:right w:val="none" w:sz="0" w:space="0" w:color="auto"/>
          </w:divBdr>
        </w:div>
        <w:div w:id="1756706840">
          <w:marLeft w:val="0"/>
          <w:marRight w:val="0"/>
          <w:marTop w:val="0"/>
          <w:marBottom w:val="0"/>
          <w:divBdr>
            <w:top w:val="none" w:sz="0" w:space="0" w:color="auto"/>
            <w:left w:val="none" w:sz="0" w:space="0" w:color="auto"/>
            <w:bottom w:val="none" w:sz="0" w:space="0" w:color="auto"/>
            <w:right w:val="none" w:sz="0" w:space="0" w:color="auto"/>
          </w:divBdr>
        </w:div>
        <w:div w:id="25953027">
          <w:marLeft w:val="0"/>
          <w:marRight w:val="0"/>
          <w:marTop w:val="0"/>
          <w:marBottom w:val="0"/>
          <w:divBdr>
            <w:top w:val="none" w:sz="0" w:space="0" w:color="auto"/>
            <w:left w:val="none" w:sz="0" w:space="0" w:color="auto"/>
            <w:bottom w:val="none" w:sz="0" w:space="0" w:color="auto"/>
            <w:right w:val="none" w:sz="0" w:space="0" w:color="auto"/>
          </w:divBdr>
        </w:div>
        <w:div w:id="184366295">
          <w:marLeft w:val="0"/>
          <w:marRight w:val="0"/>
          <w:marTop w:val="0"/>
          <w:marBottom w:val="0"/>
          <w:divBdr>
            <w:top w:val="none" w:sz="0" w:space="0" w:color="auto"/>
            <w:left w:val="none" w:sz="0" w:space="0" w:color="auto"/>
            <w:bottom w:val="none" w:sz="0" w:space="0" w:color="auto"/>
            <w:right w:val="none" w:sz="0" w:space="0" w:color="auto"/>
          </w:divBdr>
        </w:div>
        <w:div w:id="810825449">
          <w:marLeft w:val="0"/>
          <w:marRight w:val="0"/>
          <w:marTop w:val="0"/>
          <w:marBottom w:val="0"/>
          <w:divBdr>
            <w:top w:val="none" w:sz="0" w:space="0" w:color="auto"/>
            <w:left w:val="none" w:sz="0" w:space="0" w:color="auto"/>
            <w:bottom w:val="none" w:sz="0" w:space="0" w:color="auto"/>
            <w:right w:val="none" w:sz="0" w:space="0" w:color="auto"/>
          </w:divBdr>
        </w:div>
        <w:div w:id="270170122">
          <w:marLeft w:val="0"/>
          <w:marRight w:val="0"/>
          <w:marTop w:val="0"/>
          <w:marBottom w:val="0"/>
          <w:divBdr>
            <w:top w:val="none" w:sz="0" w:space="0" w:color="auto"/>
            <w:left w:val="none" w:sz="0" w:space="0" w:color="auto"/>
            <w:bottom w:val="none" w:sz="0" w:space="0" w:color="auto"/>
            <w:right w:val="none" w:sz="0" w:space="0" w:color="auto"/>
          </w:divBdr>
        </w:div>
        <w:div w:id="1446384324">
          <w:marLeft w:val="0"/>
          <w:marRight w:val="0"/>
          <w:marTop w:val="0"/>
          <w:marBottom w:val="0"/>
          <w:divBdr>
            <w:top w:val="none" w:sz="0" w:space="0" w:color="auto"/>
            <w:left w:val="none" w:sz="0" w:space="0" w:color="auto"/>
            <w:bottom w:val="none" w:sz="0" w:space="0" w:color="auto"/>
            <w:right w:val="none" w:sz="0" w:space="0" w:color="auto"/>
          </w:divBdr>
        </w:div>
        <w:div w:id="1833790305">
          <w:marLeft w:val="0"/>
          <w:marRight w:val="0"/>
          <w:marTop w:val="0"/>
          <w:marBottom w:val="0"/>
          <w:divBdr>
            <w:top w:val="none" w:sz="0" w:space="0" w:color="auto"/>
            <w:left w:val="none" w:sz="0" w:space="0" w:color="auto"/>
            <w:bottom w:val="none" w:sz="0" w:space="0" w:color="auto"/>
            <w:right w:val="none" w:sz="0" w:space="0" w:color="auto"/>
          </w:divBdr>
        </w:div>
        <w:div w:id="2135519780">
          <w:marLeft w:val="0"/>
          <w:marRight w:val="0"/>
          <w:marTop w:val="0"/>
          <w:marBottom w:val="0"/>
          <w:divBdr>
            <w:top w:val="none" w:sz="0" w:space="0" w:color="auto"/>
            <w:left w:val="none" w:sz="0" w:space="0" w:color="auto"/>
            <w:bottom w:val="none" w:sz="0" w:space="0" w:color="auto"/>
            <w:right w:val="none" w:sz="0" w:space="0" w:color="auto"/>
          </w:divBdr>
        </w:div>
        <w:div w:id="95295112">
          <w:marLeft w:val="0"/>
          <w:marRight w:val="0"/>
          <w:marTop w:val="0"/>
          <w:marBottom w:val="0"/>
          <w:divBdr>
            <w:top w:val="none" w:sz="0" w:space="0" w:color="auto"/>
            <w:left w:val="none" w:sz="0" w:space="0" w:color="auto"/>
            <w:bottom w:val="none" w:sz="0" w:space="0" w:color="auto"/>
            <w:right w:val="none" w:sz="0" w:space="0" w:color="auto"/>
          </w:divBdr>
        </w:div>
        <w:div w:id="2132506100">
          <w:marLeft w:val="0"/>
          <w:marRight w:val="0"/>
          <w:marTop w:val="0"/>
          <w:marBottom w:val="0"/>
          <w:divBdr>
            <w:top w:val="none" w:sz="0" w:space="0" w:color="auto"/>
            <w:left w:val="none" w:sz="0" w:space="0" w:color="auto"/>
            <w:bottom w:val="none" w:sz="0" w:space="0" w:color="auto"/>
            <w:right w:val="none" w:sz="0" w:space="0" w:color="auto"/>
          </w:divBdr>
        </w:div>
        <w:div w:id="1277180136">
          <w:marLeft w:val="0"/>
          <w:marRight w:val="0"/>
          <w:marTop w:val="0"/>
          <w:marBottom w:val="0"/>
          <w:divBdr>
            <w:top w:val="none" w:sz="0" w:space="0" w:color="auto"/>
            <w:left w:val="none" w:sz="0" w:space="0" w:color="auto"/>
            <w:bottom w:val="none" w:sz="0" w:space="0" w:color="auto"/>
            <w:right w:val="none" w:sz="0" w:space="0" w:color="auto"/>
          </w:divBdr>
        </w:div>
        <w:div w:id="824667200">
          <w:marLeft w:val="0"/>
          <w:marRight w:val="0"/>
          <w:marTop w:val="0"/>
          <w:marBottom w:val="0"/>
          <w:divBdr>
            <w:top w:val="none" w:sz="0" w:space="0" w:color="auto"/>
            <w:left w:val="none" w:sz="0" w:space="0" w:color="auto"/>
            <w:bottom w:val="none" w:sz="0" w:space="0" w:color="auto"/>
            <w:right w:val="none" w:sz="0" w:space="0" w:color="auto"/>
          </w:divBdr>
        </w:div>
        <w:div w:id="1870753439">
          <w:marLeft w:val="0"/>
          <w:marRight w:val="0"/>
          <w:marTop w:val="0"/>
          <w:marBottom w:val="0"/>
          <w:divBdr>
            <w:top w:val="none" w:sz="0" w:space="0" w:color="auto"/>
            <w:left w:val="none" w:sz="0" w:space="0" w:color="auto"/>
            <w:bottom w:val="none" w:sz="0" w:space="0" w:color="auto"/>
            <w:right w:val="none" w:sz="0" w:space="0" w:color="auto"/>
          </w:divBdr>
        </w:div>
        <w:div w:id="2119525146">
          <w:marLeft w:val="0"/>
          <w:marRight w:val="0"/>
          <w:marTop w:val="0"/>
          <w:marBottom w:val="0"/>
          <w:divBdr>
            <w:top w:val="none" w:sz="0" w:space="0" w:color="auto"/>
            <w:left w:val="none" w:sz="0" w:space="0" w:color="auto"/>
            <w:bottom w:val="none" w:sz="0" w:space="0" w:color="auto"/>
            <w:right w:val="none" w:sz="0" w:space="0" w:color="auto"/>
          </w:divBdr>
        </w:div>
        <w:div w:id="226495015">
          <w:marLeft w:val="0"/>
          <w:marRight w:val="0"/>
          <w:marTop w:val="0"/>
          <w:marBottom w:val="0"/>
          <w:divBdr>
            <w:top w:val="none" w:sz="0" w:space="0" w:color="auto"/>
            <w:left w:val="none" w:sz="0" w:space="0" w:color="auto"/>
            <w:bottom w:val="none" w:sz="0" w:space="0" w:color="auto"/>
            <w:right w:val="none" w:sz="0" w:space="0" w:color="auto"/>
          </w:divBdr>
        </w:div>
        <w:div w:id="188185240">
          <w:marLeft w:val="0"/>
          <w:marRight w:val="0"/>
          <w:marTop w:val="0"/>
          <w:marBottom w:val="0"/>
          <w:divBdr>
            <w:top w:val="none" w:sz="0" w:space="0" w:color="auto"/>
            <w:left w:val="none" w:sz="0" w:space="0" w:color="auto"/>
            <w:bottom w:val="none" w:sz="0" w:space="0" w:color="auto"/>
            <w:right w:val="none" w:sz="0" w:space="0" w:color="auto"/>
          </w:divBdr>
        </w:div>
      </w:divsChild>
    </w:div>
    <w:div w:id="1378050302">
      <w:bodyDiv w:val="1"/>
      <w:marLeft w:val="0"/>
      <w:marRight w:val="0"/>
      <w:marTop w:val="0"/>
      <w:marBottom w:val="0"/>
      <w:divBdr>
        <w:top w:val="none" w:sz="0" w:space="0" w:color="auto"/>
        <w:left w:val="none" w:sz="0" w:space="0" w:color="auto"/>
        <w:bottom w:val="none" w:sz="0" w:space="0" w:color="auto"/>
        <w:right w:val="none" w:sz="0" w:space="0" w:color="auto"/>
      </w:divBdr>
      <w:divsChild>
        <w:div w:id="1808011211">
          <w:marLeft w:val="0"/>
          <w:marRight w:val="0"/>
          <w:marTop w:val="0"/>
          <w:marBottom w:val="0"/>
          <w:divBdr>
            <w:top w:val="none" w:sz="0" w:space="0" w:color="auto"/>
            <w:left w:val="none" w:sz="0" w:space="0" w:color="auto"/>
            <w:bottom w:val="none" w:sz="0" w:space="0" w:color="auto"/>
            <w:right w:val="none" w:sz="0" w:space="0" w:color="auto"/>
          </w:divBdr>
        </w:div>
        <w:div w:id="1972661888">
          <w:marLeft w:val="0"/>
          <w:marRight w:val="0"/>
          <w:marTop w:val="0"/>
          <w:marBottom w:val="0"/>
          <w:divBdr>
            <w:top w:val="none" w:sz="0" w:space="0" w:color="auto"/>
            <w:left w:val="none" w:sz="0" w:space="0" w:color="auto"/>
            <w:bottom w:val="none" w:sz="0" w:space="0" w:color="auto"/>
            <w:right w:val="none" w:sz="0" w:space="0" w:color="auto"/>
          </w:divBdr>
        </w:div>
        <w:div w:id="1090202649">
          <w:marLeft w:val="0"/>
          <w:marRight w:val="0"/>
          <w:marTop w:val="0"/>
          <w:marBottom w:val="0"/>
          <w:divBdr>
            <w:top w:val="none" w:sz="0" w:space="0" w:color="auto"/>
            <w:left w:val="none" w:sz="0" w:space="0" w:color="auto"/>
            <w:bottom w:val="none" w:sz="0" w:space="0" w:color="auto"/>
            <w:right w:val="none" w:sz="0" w:space="0" w:color="auto"/>
          </w:divBdr>
        </w:div>
        <w:div w:id="1487167139">
          <w:marLeft w:val="0"/>
          <w:marRight w:val="0"/>
          <w:marTop w:val="0"/>
          <w:marBottom w:val="0"/>
          <w:divBdr>
            <w:top w:val="none" w:sz="0" w:space="0" w:color="auto"/>
            <w:left w:val="none" w:sz="0" w:space="0" w:color="auto"/>
            <w:bottom w:val="none" w:sz="0" w:space="0" w:color="auto"/>
            <w:right w:val="none" w:sz="0" w:space="0" w:color="auto"/>
          </w:divBdr>
        </w:div>
        <w:div w:id="1180969491">
          <w:marLeft w:val="0"/>
          <w:marRight w:val="0"/>
          <w:marTop w:val="0"/>
          <w:marBottom w:val="0"/>
          <w:divBdr>
            <w:top w:val="none" w:sz="0" w:space="0" w:color="auto"/>
            <w:left w:val="none" w:sz="0" w:space="0" w:color="auto"/>
            <w:bottom w:val="none" w:sz="0" w:space="0" w:color="auto"/>
            <w:right w:val="none" w:sz="0" w:space="0" w:color="auto"/>
          </w:divBdr>
        </w:div>
        <w:div w:id="641232096">
          <w:marLeft w:val="0"/>
          <w:marRight w:val="0"/>
          <w:marTop w:val="0"/>
          <w:marBottom w:val="0"/>
          <w:divBdr>
            <w:top w:val="none" w:sz="0" w:space="0" w:color="auto"/>
            <w:left w:val="none" w:sz="0" w:space="0" w:color="auto"/>
            <w:bottom w:val="none" w:sz="0" w:space="0" w:color="auto"/>
            <w:right w:val="none" w:sz="0" w:space="0" w:color="auto"/>
          </w:divBdr>
        </w:div>
        <w:div w:id="10307485">
          <w:marLeft w:val="0"/>
          <w:marRight w:val="0"/>
          <w:marTop w:val="0"/>
          <w:marBottom w:val="0"/>
          <w:divBdr>
            <w:top w:val="none" w:sz="0" w:space="0" w:color="auto"/>
            <w:left w:val="none" w:sz="0" w:space="0" w:color="auto"/>
            <w:bottom w:val="none" w:sz="0" w:space="0" w:color="auto"/>
            <w:right w:val="none" w:sz="0" w:space="0" w:color="auto"/>
          </w:divBdr>
        </w:div>
        <w:div w:id="2111000987">
          <w:marLeft w:val="0"/>
          <w:marRight w:val="0"/>
          <w:marTop w:val="0"/>
          <w:marBottom w:val="0"/>
          <w:divBdr>
            <w:top w:val="none" w:sz="0" w:space="0" w:color="auto"/>
            <w:left w:val="none" w:sz="0" w:space="0" w:color="auto"/>
            <w:bottom w:val="none" w:sz="0" w:space="0" w:color="auto"/>
            <w:right w:val="none" w:sz="0" w:space="0" w:color="auto"/>
          </w:divBdr>
        </w:div>
        <w:div w:id="1295134216">
          <w:marLeft w:val="0"/>
          <w:marRight w:val="0"/>
          <w:marTop w:val="0"/>
          <w:marBottom w:val="0"/>
          <w:divBdr>
            <w:top w:val="none" w:sz="0" w:space="0" w:color="auto"/>
            <w:left w:val="none" w:sz="0" w:space="0" w:color="auto"/>
            <w:bottom w:val="none" w:sz="0" w:space="0" w:color="auto"/>
            <w:right w:val="none" w:sz="0" w:space="0" w:color="auto"/>
          </w:divBdr>
        </w:div>
        <w:div w:id="34434701">
          <w:marLeft w:val="0"/>
          <w:marRight w:val="0"/>
          <w:marTop w:val="0"/>
          <w:marBottom w:val="0"/>
          <w:divBdr>
            <w:top w:val="none" w:sz="0" w:space="0" w:color="auto"/>
            <w:left w:val="none" w:sz="0" w:space="0" w:color="auto"/>
            <w:bottom w:val="none" w:sz="0" w:space="0" w:color="auto"/>
            <w:right w:val="none" w:sz="0" w:space="0" w:color="auto"/>
          </w:divBdr>
        </w:div>
        <w:div w:id="1103378252">
          <w:marLeft w:val="0"/>
          <w:marRight w:val="0"/>
          <w:marTop w:val="0"/>
          <w:marBottom w:val="0"/>
          <w:divBdr>
            <w:top w:val="none" w:sz="0" w:space="0" w:color="auto"/>
            <w:left w:val="none" w:sz="0" w:space="0" w:color="auto"/>
            <w:bottom w:val="none" w:sz="0" w:space="0" w:color="auto"/>
            <w:right w:val="none" w:sz="0" w:space="0" w:color="auto"/>
          </w:divBdr>
        </w:div>
        <w:div w:id="2017688123">
          <w:marLeft w:val="0"/>
          <w:marRight w:val="0"/>
          <w:marTop w:val="0"/>
          <w:marBottom w:val="0"/>
          <w:divBdr>
            <w:top w:val="none" w:sz="0" w:space="0" w:color="auto"/>
            <w:left w:val="none" w:sz="0" w:space="0" w:color="auto"/>
            <w:bottom w:val="none" w:sz="0" w:space="0" w:color="auto"/>
            <w:right w:val="none" w:sz="0" w:space="0" w:color="auto"/>
          </w:divBdr>
        </w:div>
        <w:div w:id="1571692942">
          <w:marLeft w:val="0"/>
          <w:marRight w:val="0"/>
          <w:marTop w:val="0"/>
          <w:marBottom w:val="0"/>
          <w:divBdr>
            <w:top w:val="none" w:sz="0" w:space="0" w:color="auto"/>
            <w:left w:val="none" w:sz="0" w:space="0" w:color="auto"/>
            <w:bottom w:val="none" w:sz="0" w:space="0" w:color="auto"/>
            <w:right w:val="none" w:sz="0" w:space="0" w:color="auto"/>
          </w:divBdr>
        </w:div>
        <w:div w:id="1308822680">
          <w:marLeft w:val="0"/>
          <w:marRight w:val="0"/>
          <w:marTop w:val="0"/>
          <w:marBottom w:val="0"/>
          <w:divBdr>
            <w:top w:val="none" w:sz="0" w:space="0" w:color="auto"/>
            <w:left w:val="none" w:sz="0" w:space="0" w:color="auto"/>
            <w:bottom w:val="none" w:sz="0" w:space="0" w:color="auto"/>
            <w:right w:val="none" w:sz="0" w:space="0" w:color="auto"/>
          </w:divBdr>
        </w:div>
        <w:div w:id="471170972">
          <w:marLeft w:val="0"/>
          <w:marRight w:val="0"/>
          <w:marTop w:val="0"/>
          <w:marBottom w:val="0"/>
          <w:divBdr>
            <w:top w:val="none" w:sz="0" w:space="0" w:color="auto"/>
            <w:left w:val="none" w:sz="0" w:space="0" w:color="auto"/>
            <w:bottom w:val="none" w:sz="0" w:space="0" w:color="auto"/>
            <w:right w:val="none" w:sz="0" w:space="0" w:color="auto"/>
          </w:divBdr>
        </w:div>
        <w:div w:id="545799520">
          <w:marLeft w:val="0"/>
          <w:marRight w:val="0"/>
          <w:marTop w:val="0"/>
          <w:marBottom w:val="0"/>
          <w:divBdr>
            <w:top w:val="none" w:sz="0" w:space="0" w:color="auto"/>
            <w:left w:val="none" w:sz="0" w:space="0" w:color="auto"/>
            <w:bottom w:val="none" w:sz="0" w:space="0" w:color="auto"/>
            <w:right w:val="none" w:sz="0" w:space="0" w:color="auto"/>
          </w:divBdr>
        </w:div>
        <w:div w:id="731343821">
          <w:marLeft w:val="0"/>
          <w:marRight w:val="0"/>
          <w:marTop w:val="0"/>
          <w:marBottom w:val="0"/>
          <w:divBdr>
            <w:top w:val="none" w:sz="0" w:space="0" w:color="auto"/>
            <w:left w:val="none" w:sz="0" w:space="0" w:color="auto"/>
            <w:bottom w:val="none" w:sz="0" w:space="0" w:color="auto"/>
            <w:right w:val="none" w:sz="0" w:space="0" w:color="auto"/>
          </w:divBdr>
        </w:div>
        <w:div w:id="1259025168">
          <w:marLeft w:val="0"/>
          <w:marRight w:val="0"/>
          <w:marTop w:val="0"/>
          <w:marBottom w:val="0"/>
          <w:divBdr>
            <w:top w:val="none" w:sz="0" w:space="0" w:color="auto"/>
            <w:left w:val="none" w:sz="0" w:space="0" w:color="auto"/>
            <w:bottom w:val="none" w:sz="0" w:space="0" w:color="auto"/>
            <w:right w:val="none" w:sz="0" w:space="0" w:color="auto"/>
          </w:divBdr>
        </w:div>
        <w:div w:id="2034839880">
          <w:marLeft w:val="0"/>
          <w:marRight w:val="0"/>
          <w:marTop w:val="0"/>
          <w:marBottom w:val="0"/>
          <w:divBdr>
            <w:top w:val="none" w:sz="0" w:space="0" w:color="auto"/>
            <w:left w:val="none" w:sz="0" w:space="0" w:color="auto"/>
            <w:bottom w:val="none" w:sz="0" w:space="0" w:color="auto"/>
            <w:right w:val="none" w:sz="0" w:space="0" w:color="auto"/>
          </w:divBdr>
        </w:div>
        <w:div w:id="817111539">
          <w:marLeft w:val="0"/>
          <w:marRight w:val="0"/>
          <w:marTop w:val="0"/>
          <w:marBottom w:val="0"/>
          <w:divBdr>
            <w:top w:val="none" w:sz="0" w:space="0" w:color="auto"/>
            <w:left w:val="none" w:sz="0" w:space="0" w:color="auto"/>
            <w:bottom w:val="none" w:sz="0" w:space="0" w:color="auto"/>
            <w:right w:val="none" w:sz="0" w:space="0" w:color="auto"/>
          </w:divBdr>
        </w:div>
        <w:div w:id="1892693060">
          <w:marLeft w:val="0"/>
          <w:marRight w:val="0"/>
          <w:marTop w:val="0"/>
          <w:marBottom w:val="0"/>
          <w:divBdr>
            <w:top w:val="none" w:sz="0" w:space="0" w:color="auto"/>
            <w:left w:val="none" w:sz="0" w:space="0" w:color="auto"/>
            <w:bottom w:val="none" w:sz="0" w:space="0" w:color="auto"/>
            <w:right w:val="none" w:sz="0" w:space="0" w:color="auto"/>
          </w:divBdr>
        </w:div>
        <w:div w:id="609435781">
          <w:marLeft w:val="0"/>
          <w:marRight w:val="0"/>
          <w:marTop w:val="0"/>
          <w:marBottom w:val="0"/>
          <w:divBdr>
            <w:top w:val="none" w:sz="0" w:space="0" w:color="auto"/>
            <w:left w:val="none" w:sz="0" w:space="0" w:color="auto"/>
            <w:bottom w:val="none" w:sz="0" w:space="0" w:color="auto"/>
            <w:right w:val="none" w:sz="0" w:space="0" w:color="auto"/>
          </w:divBdr>
        </w:div>
        <w:div w:id="1472945715">
          <w:marLeft w:val="0"/>
          <w:marRight w:val="0"/>
          <w:marTop w:val="0"/>
          <w:marBottom w:val="0"/>
          <w:divBdr>
            <w:top w:val="none" w:sz="0" w:space="0" w:color="auto"/>
            <w:left w:val="none" w:sz="0" w:space="0" w:color="auto"/>
            <w:bottom w:val="none" w:sz="0" w:space="0" w:color="auto"/>
            <w:right w:val="none" w:sz="0" w:space="0" w:color="auto"/>
          </w:divBdr>
        </w:div>
        <w:div w:id="2054645752">
          <w:marLeft w:val="0"/>
          <w:marRight w:val="0"/>
          <w:marTop w:val="0"/>
          <w:marBottom w:val="0"/>
          <w:divBdr>
            <w:top w:val="none" w:sz="0" w:space="0" w:color="auto"/>
            <w:left w:val="none" w:sz="0" w:space="0" w:color="auto"/>
            <w:bottom w:val="none" w:sz="0" w:space="0" w:color="auto"/>
            <w:right w:val="none" w:sz="0" w:space="0" w:color="auto"/>
          </w:divBdr>
        </w:div>
        <w:div w:id="1142506826">
          <w:marLeft w:val="0"/>
          <w:marRight w:val="0"/>
          <w:marTop w:val="0"/>
          <w:marBottom w:val="0"/>
          <w:divBdr>
            <w:top w:val="none" w:sz="0" w:space="0" w:color="auto"/>
            <w:left w:val="none" w:sz="0" w:space="0" w:color="auto"/>
            <w:bottom w:val="none" w:sz="0" w:space="0" w:color="auto"/>
            <w:right w:val="none" w:sz="0" w:space="0" w:color="auto"/>
          </w:divBdr>
        </w:div>
        <w:div w:id="960302081">
          <w:marLeft w:val="0"/>
          <w:marRight w:val="0"/>
          <w:marTop w:val="0"/>
          <w:marBottom w:val="0"/>
          <w:divBdr>
            <w:top w:val="none" w:sz="0" w:space="0" w:color="auto"/>
            <w:left w:val="none" w:sz="0" w:space="0" w:color="auto"/>
            <w:bottom w:val="none" w:sz="0" w:space="0" w:color="auto"/>
            <w:right w:val="none" w:sz="0" w:space="0" w:color="auto"/>
          </w:divBdr>
        </w:div>
        <w:div w:id="2134322751">
          <w:marLeft w:val="0"/>
          <w:marRight w:val="0"/>
          <w:marTop w:val="0"/>
          <w:marBottom w:val="0"/>
          <w:divBdr>
            <w:top w:val="none" w:sz="0" w:space="0" w:color="auto"/>
            <w:left w:val="none" w:sz="0" w:space="0" w:color="auto"/>
            <w:bottom w:val="none" w:sz="0" w:space="0" w:color="auto"/>
            <w:right w:val="none" w:sz="0" w:space="0" w:color="auto"/>
          </w:divBdr>
        </w:div>
        <w:div w:id="799571267">
          <w:marLeft w:val="0"/>
          <w:marRight w:val="0"/>
          <w:marTop w:val="0"/>
          <w:marBottom w:val="0"/>
          <w:divBdr>
            <w:top w:val="none" w:sz="0" w:space="0" w:color="auto"/>
            <w:left w:val="none" w:sz="0" w:space="0" w:color="auto"/>
            <w:bottom w:val="none" w:sz="0" w:space="0" w:color="auto"/>
            <w:right w:val="none" w:sz="0" w:space="0" w:color="auto"/>
          </w:divBdr>
        </w:div>
        <w:div w:id="713232984">
          <w:marLeft w:val="0"/>
          <w:marRight w:val="0"/>
          <w:marTop w:val="0"/>
          <w:marBottom w:val="0"/>
          <w:divBdr>
            <w:top w:val="none" w:sz="0" w:space="0" w:color="auto"/>
            <w:left w:val="none" w:sz="0" w:space="0" w:color="auto"/>
            <w:bottom w:val="none" w:sz="0" w:space="0" w:color="auto"/>
            <w:right w:val="none" w:sz="0" w:space="0" w:color="auto"/>
          </w:divBdr>
        </w:div>
        <w:div w:id="1449811278">
          <w:marLeft w:val="0"/>
          <w:marRight w:val="0"/>
          <w:marTop w:val="0"/>
          <w:marBottom w:val="0"/>
          <w:divBdr>
            <w:top w:val="none" w:sz="0" w:space="0" w:color="auto"/>
            <w:left w:val="none" w:sz="0" w:space="0" w:color="auto"/>
            <w:bottom w:val="none" w:sz="0" w:space="0" w:color="auto"/>
            <w:right w:val="none" w:sz="0" w:space="0" w:color="auto"/>
          </w:divBdr>
        </w:div>
        <w:div w:id="206449494">
          <w:marLeft w:val="0"/>
          <w:marRight w:val="0"/>
          <w:marTop w:val="0"/>
          <w:marBottom w:val="0"/>
          <w:divBdr>
            <w:top w:val="none" w:sz="0" w:space="0" w:color="auto"/>
            <w:left w:val="none" w:sz="0" w:space="0" w:color="auto"/>
            <w:bottom w:val="none" w:sz="0" w:space="0" w:color="auto"/>
            <w:right w:val="none" w:sz="0" w:space="0" w:color="auto"/>
          </w:divBdr>
        </w:div>
        <w:div w:id="584387550">
          <w:marLeft w:val="0"/>
          <w:marRight w:val="0"/>
          <w:marTop w:val="0"/>
          <w:marBottom w:val="0"/>
          <w:divBdr>
            <w:top w:val="none" w:sz="0" w:space="0" w:color="auto"/>
            <w:left w:val="none" w:sz="0" w:space="0" w:color="auto"/>
            <w:bottom w:val="none" w:sz="0" w:space="0" w:color="auto"/>
            <w:right w:val="none" w:sz="0" w:space="0" w:color="auto"/>
          </w:divBdr>
        </w:div>
        <w:div w:id="1313482234">
          <w:marLeft w:val="0"/>
          <w:marRight w:val="0"/>
          <w:marTop w:val="0"/>
          <w:marBottom w:val="0"/>
          <w:divBdr>
            <w:top w:val="none" w:sz="0" w:space="0" w:color="auto"/>
            <w:left w:val="none" w:sz="0" w:space="0" w:color="auto"/>
            <w:bottom w:val="none" w:sz="0" w:space="0" w:color="auto"/>
            <w:right w:val="none" w:sz="0" w:space="0" w:color="auto"/>
          </w:divBdr>
        </w:div>
        <w:div w:id="236404566">
          <w:marLeft w:val="0"/>
          <w:marRight w:val="0"/>
          <w:marTop w:val="0"/>
          <w:marBottom w:val="0"/>
          <w:divBdr>
            <w:top w:val="none" w:sz="0" w:space="0" w:color="auto"/>
            <w:left w:val="none" w:sz="0" w:space="0" w:color="auto"/>
            <w:bottom w:val="none" w:sz="0" w:space="0" w:color="auto"/>
            <w:right w:val="none" w:sz="0" w:space="0" w:color="auto"/>
          </w:divBdr>
        </w:div>
        <w:div w:id="1743408798">
          <w:marLeft w:val="0"/>
          <w:marRight w:val="0"/>
          <w:marTop w:val="0"/>
          <w:marBottom w:val="0"/>
          <w:divBdr>
            <w:top w:val="none" w:sz="0" w:space="0" w:color="auto"/>
            <w:left w:val="none" w:sz="0" w:space="0" w:color="auto"/>
            <w:bottom w:val="none" w:sz="0" w:space="0" w:color="auto"/>
            <w:right w:val="none" w:sz="0" w:space="0" w:color="auto"/>
          </w:divBdr>
        </w:div>
        <w:div w:id="624166408">
          <w:marLeft w:val="0"/>
          <w:marRight w:val="0"/>
          <w:marTop w:val="0"/>
          <w:marBottom w:val="0"/>
          <w:divBdr>
            <w:top w:val="none" w:sz="0" w:space="0" w:color="auto"/>
            <w:left w:val="none" w:sz="0" w:space="0" w:color="auto"/>
            <w:bottom w:val="none" w:sz="0" w:space="0" w:color="auto"/>
            <w:right w:val="none" w:sz="0" w:space="0" w:color="auto"/>
          </w:divBdr>
        </w:div>
        <w:div w:id="1837257061">
          <w:marLeft w:val="0"/>
          <w:marRight w:val="0"/>
          <w:marTop w:val="0"/>
          <w:marBottom w:val="0"/>
          <w:divBdr>
            <w:top w:val="none" w:sz="0" w:space="0" w:color="auto"/>
            <w:left w:val="none" w:sz="0" w:space="0" w:color="auto"/>
            <w:bottom w:val="none" w:sz="0" w:space="0" w:color="auto"/>
            <w:right w:val="none" w:sz="0" w:space="0" w:color="auto"/>
          </w:divBdr>
        </w:div>
        <w:div w:id="498037998">
          <w:marLeft w:val="0"/>
          <w:marRight w:val="0"/>
          <w:marTop w:val="0"/>
          <w:marBottom w:val="0"/>
          <w:divBdr>
            <w:top w:val="none" w:sz="0" w:space="0" w:color="auto"/>
            <w:left w:val="none" w:sz="0" w:space="0" w:color="auto"/>
            <w:bottom w:val="none" w:sz="0" w:space="0" w:color="auto"/>
            <w:right w:val="none" w:sz="0" w:space="0" w:color="auto"/>
          </w:divBdr>
        </w:div>
        <w:div w:id="1973974355">
          <w:marLeft w:val="0"/>
          <w:marRight w:val="0"/>
          <w:marTop w:val="0"/>
          <w:marBottom w:val="0"/>
          <w:divBdr>
            <w:top w:val="none" w:sz="0" w:space="0" w:color="auto"/>
            <w:left w:val="none" w:sz="0" w:space="0" w:color="auto"/>
            <w:bottom w:val="none" w:sz="0" w:space="0" w:color="auto"/>
            <w:right w:val="none" w:sz="0" w:space="0" w:color="auto"/>
          </w:divBdr>
        </w:div>
        <w:div w:id="206769402">
          <w:marLeft w:val="0"/>
          <w:marRight w:val="0"/>
          <w:marTop w:val="0"/>
          <w:marBottom w:val="0"/>
          <w:divBdr>
            <w:top w:val="none" w:sz="0" w:space="0" w:color="auto"/>
            <w:left w:val="none" w:sz="0" w:space="0" w:color="auto"/>
            <w:bottom w:val="none" w:sz="0" w:space="0" w:color="auto"/>
            <w:right w:val="none" w:sz="0" w:space="0" w:color="auto"/>
          </w:divBdr>
        </w:div>
        <w:div w:id="1783959432">
          <w:marLeft w:val="0"/>
          <w:marRight w:val="0"/>
          <w:marTop w:val="0"/>
          <w:marBottom w:val="0"/>
          <w:divBdr>
            <w:top w:val="none" w:sz="0" w:space="0" w:color="auto"/>
            <w:left w:val="none" w:sz="0" w:space="0" w:color="auto"/>
            <w:bottom w:val="none" w:sz="0" w:space="0" w:color="auto"/>
            <w:right w:val="none" w:sz="0" w:space="0" w:color="auto"/>
          </w:divBdr>
        </w:div>
        <w:div w:id="1598364375">
          <w:marLeft w:val="0"/>
          <w:marRight w:val="0"/>
          <w:marTop w:val="0"/>
          <w:marBottom w:val="0"/>
          <w:divBdr>
            <w:top w:val="none" w:sz="0" w:space="0" w:color="auto"/>
            <w:left w:val="none" w:sz="0" w:space="0" w:color="auto"/>
            <w:bottom w:val="none" w:sz="0" w:space="0" w:color="auto"/>
            <w:right w:val="none" w:sz="0" w:space="0" w:color="auto"/>
          </w:divBdr>
        </w:div>
        <w:div w:id="1041393299">
          <w:marLeft w:val="0"/>
          <w:marRight w:val="0"/>
          <w:marTop w:val="0"/>
          <w:marBottom w:val="0"/>
          <w:divBdr>
            <w:top w:val="none" w:sz="0" w:space="0" w:color="auto"/>
            <w:left w:val="none" w:sz="0" w:space="0" w:color="auto"/>
            <w:bottom w:val="none" w:sz="0" w:space="0" w:color="auto"/>
            <w:right w:val="none" w:sz="0" w:space="0" w:color="auto"/>
          </w:divBdr>
        </w:div>
        <w:div w:id="709454944">
          <w:marLeft w:val="0"/>
          <w:marRight w:val="0"/>
          <w:marTop w:val="0"/>
          <w:marBottom w:val="0"/>
          <w:divBdr>
            <w:top w:val="none" w:sz="0" w:space="0" w:color="auto"/>
            <w:left w:val="none" w:sz="0" w:space="0" w:color="auto"/>
            <w:bottom w:val="none" w:sz="0" w:space="0" w:color="auto"/>
            <w:right w:val="none" w:sz="0" w:space="0" w:color="auto"/>
          </w:divBdr>
        </w:div>
        <w:div w:id="1260479637">
          <w:marLeft w:val="0"/>
          <w:marRight w:val="0"/>
          <w:marTop w:val="0"/>
          <w:marBottom w:val="0"/>
          <w:divBdr>
            <w:top w:val="none" w:sz="0" w:space="0" w:color="auto"/>
            <w:left w:val="none" w:sz="0" w:space="0" w:color="auto"/>
            <w:bottom w:val="none" w:sz="0" w:space="0" w:color="auto"/>
            <w:right w:val="none" w:sz="0" w:space="0" w:color="auto"/>
          </w:divBdr>
        </w:div>
        <w:div w:id="1031106733">
          <w:marLeft w:val="0"/>
          <w:marRight w:val="0"/>
          <w:marTop w:val="0"/>
          <w:marBottom w:val="0"/>
          <w:divBdr>
            <w:top w:val="none" w:sz="0" w:space="0" w:color="auto"/>
            <w:left w:val="none" w:sz="0" w:space="0" w:color="auto"/>
            <w:bottom w:val="none" w:sz="0" w:space="0" w:color="auto"/>
            <w:right w:val="none" w:sz="0" w:space="0" w:color="auto"/>
          </w:divBdr>
        </w:div>
        <w:div w:id="1385567388">
          <w:marLeft w:val="0"/>
          <w:marRight w:val="0"/>
          <w:marTop w:val="0"/>
          <w:marBottom w:val="0"/>
          <w:divBdr>
            <w:top w:val="none" w:sz="0" w:space="0" w:color="auto"/>
            <w:left w:val="none" w:sz="0" w:space="0" w:color="auto"/>
            <w:bottom w:val="none" w:sz="0" w:space="0" w:color="auto"/>
            <w:right w:val="none" w:sz="0" w:space="0" w:color="auto"/>
          </w:divBdr>
        </w:div>
        <w:div w:id="1133670789">
          <w:marLeft w:val="0"/>
          <w:marRight w:val="0"/>
          <w:marTop w:val="0"/>
          <w:marBottom w:val="0"/>
          <w:divBdr>
            <w:top w:val="none" w:sz="0" w:space="0" w:color="auto"/>
            <w:left w:val="none" w:sz="0" w:space="0" w:color="auto"/>
            <w:bottom w:val="none" w:sz="0" w:space="0" w:color="auto"/>
            <w:right w:val="none" w:sz="0" w:space="0" w:color="auto"/>
          </w:divBdr>
        </w:div>
        <w:div w:id="866522917">
          <w:marLeft w:val="0"/>
          <w:marRight w:val="0"/>
          <w:marTop w:val="0"/>
          <w:marBottom w:val="0"/>
          <w:divBdr>
            <w:top w:val="none" w:sz="0" w:space="0" w:color="auto"/>
            <w:left w:val="none" w:sz="0" w:space="0" w:color="auto"/>
            <w:bottom w:val="none" w:sz="0" w:space="0" w:color="auto"/>
            <w:right w:val="none" w:sz="0" w:space="0" w:color="auto"/>
          </w:divBdr>
        </w:div>
        <w:div w:id="19668639">
          <w:marLeft w:val="0"/>
          <w:marRight w:val="0"/>
          <w:marTop w:val="0"/>
          <w:marBottom w:val="0"/>
          <w:divBdr>
            <w:top w:val="none" w:sz="0" w:space="0" w:color="auto"/>
            <w:left w:val="none" w:sz="0" w:space="0" w:color="auto"/>
            <w:bottom w:val="none" w:sz="0" w:space="0" w:color="auto"/>
            <w:right w:val="none" w:sz="0" w:space="0" w:color="auto"/>
          </w:divBdr>
        </w:div>
        <w:div w:id="1174027350">
          <w:marLeft w:val="0"/>
          <w:marRight w:val="0"/>
          <w:marTop w:val="0"/>
          <w:marBottom w:val="0"/>
          <w:divBdr>
            <w:top w:val="none" w:sz="0" w:space="0" w:color="auto"/>
            <w:left w:val="none" w:sz="0" w:space="0" w:color="auto"/>
            <w:bottom w:val="none" w:sz="0" w:space="0" w:color="auto"/>
            <w:right w:val="none" w:sz="0" w:space="0" w:color="auto"/>
          </w:divBdr>
        </w:div>
        <w:div w:id="1064522434">
          <w:marLeft w:val="0"/>
          <w:marRight w:val="0"/>
          <w:marTop w:val="0"/>
          <w:marBottom w:val="0"/>
          <w:divBdr>
            <w:top w:val="none" w:sz="0" w:space="0" w:color="auto"/>
            <w:left w:val="none" w:sz="0" w:space="0" w:color="auto"/>
            <w:bottom w:val="none" w:sz="0" w:space="0" w:color="auto"/>
            <w:right w:val="none" w:sz="0" w:space="0" w:color="auto"/>
          </w:divBdr>
        </w:div>
        <w:div w:id="1991906783">
          <w:marLeft w:val="0"/>
          <w:marRight w:val="0"/>
          <w:marTop w:val="0"/>
          <w:marBottom w:val="0"/>
          <w:divBdr>
            <w:top w:val="none" w:sz="0" w:space="0" w:color="auto"/>
            <w:left w:val="none" w:sz="0" w:space="0" w:color="auto"/>
            <w:bottom w:val="none" w:sz="0" w:space="0" w:color="auto"/>
            <w:right w:val="none" w:sz="0" w:space="0" w:color="auto"/>
          </w:divBdr>
        </w:div>
        <w:div w:id="372968906">
          <w:marLeft w:val="0"/>
          <w:marRight w:val="0"/>
          <w:marTop w:val="0"/>
          <w:marBottom w:val="0"/>
          <w:divBdr>
            <w:top w:val="none" w:sz="0" w:space="0" w:color="auto"/>
            <w:left w:val="none" w:sz="0" w:space="0" w:color="auto"/>
            <w:bottom w:val="none" w:sz="0" w:space="0" w:color="auto"/>
            <w:right w:val="none" w:sz="0" w:space="0" w:color="auto"/>
          </w:divBdr>
        </w:div>
        <w:div w:id="2000234524">
          <w:marLeft w:val="0"/>
          <w:marRight w:val="0"/>
          <w:marTop w:val="0"/>
          <w:marBottom w:val="0"/>
          <w:divBdr>
            <w:top w:val="none" w:sz="0" w:space="0" w:color="auto"/>
            <w:left w:val="none" w:sz="0" w:space="0" w:color="auto"/>
            <w:bottom w:val="none" w:sz="0" w:space="0" w:color="auto"/>
            <w:right w:val="none" w:sz="0" w:space="0" w:color="auto"/>
          </w:divBdr>
        </w:div>
      </w:divsChild>
    </w:div>
    <w:div w:id="1678772526">
      <w:bodyDiv w:val="1"/>
      <w:marLeft w:val="0"/>
      <w:marRight w:val="0"/>
      <w:marTop w:val="0"/>
      <w:marBottom w:val="0"/>
      <w:divBdr>
        <w:top w:val="none" w:sz="0" w:space="0" w:color="auto"/>
        <w:left w:val="none" w:sz="0" w:space="0" w:color="auto"/>
        <w:bottom w:val="none" w:sz="0" w:space="0" w:color="auto"/>
        <w:right w:val="none" w:sz="0" w:space="0" w:color="auto"/>
      </w:divBdr>
    </w:div>
    <w:div w:id="1959336735">
      <w:bodyDiv w:val="1"/>
      <w:marLeft w:val="0"/>
      <w:marRight w:val="0"/>
      <w:marTop w:val="0"/>
      <w:marBottom w:val="0"/>
      <w:divBdr>
        <w:top w:val="none" w:sz="0" w:space="0" w:color="auto"/>
        <w:left w:val="none" w:sz="0" w:space="0" w:color="auto"/>
        <w:bottom w:val="none" w:sz="0" w:space="0" w:color="auto"/>
        <w:right w:val="none" w:sz="0" w:space="0" w:color="auto"/>
      </w:divBdr>
      <w:divsChild>
        <w:div w:id="354431317">
          <w:marLeft w:val="0"/>
          <w:marRight w:val="0"/>
          <w:marTop w:val="0"/>
          <w:marBottom w:val="0"/>
          <w:divBdr>
            <w:top w:val="none" w:sz="0" w:space="0" w:color="auto"/>
            <w:left w:val="none" w:sz="0" w:space="0" w:color="auto"/>
            <w:bottom w:val="none" w:sz="0" w:space="0" w:color="auto"/>
            <w:right w:val="none" w:sz="0" w:space="0" w:color="auto"/>
          </w:divBdr>
        </w:div>
        <w:div w:id="285628715">
          <w:marLeft w:val="0"/>
          <w:marRight w:val="0"/>
          <w:marTop w:val="0"/>
          <w:marBottom w:val="0"/>
          <w:divBdr>
            <w:top w:val="none" w:sz="0" w:space="0" w:color="auto"/>
            <w:left w:val="none" w:sz="0" w:space="0" w:color="auto"/>
            <w:bottom w:val="none" w:sz="0" w:space="0" w:color="auto"/>
            <w:right w:val="none" w:sz="0" w:space="0" w:color="auto"/>
          </w:divBdr>
        </w:div>
        <w:div w:id="170498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hsassam.org/programmes.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dhsassam.org/programmes.htm" TargetMode="External"/><Relationship Id="rId10" Type="http://schemas.openxmlformats.org/officeDocument/2006/relationships/image" Target="media/image4.jpeg"/><Relationship Id="rId4" Type="http://schemas.openxmlformats.org/officeDocument/2006/relationships/hyperlink" Target="http://dhsassam.org/programmes.htm"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12002</Words>
  <Characters>68415</Characters>
  <Application>Microsoft Office Word</Application>
  <DocSecurity>0</DocSecurity>
  <Lines>570</Lines>
  <Paragraphs>160</Paragraphs>
  <ScaleCrop>false</ScaleCrop>
  <Company/>
  <LinksUpToDate>false</LinksUpToDate>
  <CharactersWithSpaces>80257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Nursing</dc:creator>
  <cp:lastModifiedBy>Nursing</cp:lastModifiedBy>
  <cp:revision>10</cp:revision>
  <dcterms:created xsi:type="dcterms:W3CDTF">2017-05-15T06:09:00Z</dcterms:created>
  <dcterms:modified xsi:type="dcterms:W3CDTF">2017-05-15T06:18:00Z</dcterms:modified>
</cp:coreProperties>
</file>